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BE623" w14:textId="77777777" w:rsidR="00B600CB" w:rsidRPr="001776B4" w:rsidRDefault="00745049" w:rsidP="00B600CB">
      <w:pPr>
        <w:pStyle w:val="Ttulo1"/>
        <w:ind w:firstLine="680"/>
        <w:jc w:val="both"/>
        <w:rPr>
          <w:rFonts w:asciiTheme="minorHAnsi" w:hAnsiTheme="minorHAnsi" w:cs="Calibri"/>
          <w:i w:val="0"/>
          <w:sz w:val="26"/>
          <w:szCs w:val="26"/>
        </w:rPr>
      </w:pPr>
      <w:r w:rsidRPr="001776B4">
        <w:rPr>
          <w:rFonts w:asciiTheme="minorHAnsi" w:hAnsiTheme="minorHAnsi" w:cs="Calibri"/>
          <w:i w:val="0"/>
          <w:sz w:val="26"/>
          <w:szCs w:val="26"/>
        </w:rPr>
        <w:t>León, Guanajuato, a 1</w:t>
      </w:r>
      <w:r w:rsidR="003F3E46" w:rsidRPr="001776B4">
        <w:rPr>
          <w:rFonts w:asciiTheme="minorHAnsi" w:hAnsiTheme="minorHAnsi" w:cs="Calibri"/>
          <w:i w:val="0"/>
          <w:sz w:val="26"/>
          <w:szCs w:val="26"/>
        </w:rPr>
        <w:t>8</w:t>
      </w:r>
      <w:r w:rsidR="00B600CB" w:rsidRPr="001776B4">
        <w:rPr>
          <w:rFonts w:asciiTheme="minorHAnsi" w:hAnsiTheme="minorHAnsi" w:cs="Calibri"/>
          <w:i w:val="0"/>
          <w:sz w:val="26"/>
          <w:szCs w:val="26"/>
        </w:rPr>
        <w:t xml:space="preserve"> </w:t>
      </w:r>
      <w:r w:rsidRPr="001776B4">
        <w:rPr>
          <w:rFonts w:asciiTheme="minorHAnsi" w:hAnsiTheme="minorHAnsi" w:cs="Calibri"/>
          <w:i w:val="0"/>
          <w:sz w:val="26"/>
          <w:szCs w:val="26"/>
        </w:rPr>
        <w:t>dieci</w:t>
      </w:r>
      <w:r w:rsidR="003F3E46" w:rsidRPr="001776B4">
        <w:rPr>
          <w:rFonts w:asciiTheme="minorHAnsi" w:hAnsiTheme="minorHAnsi" w:cs="Calibri"/>
          <w:i w:val="0"/>
          <w:sz w:val="26"/>
          <w:szCs w:val="26"/>
        </w:rPr>
        <w:t>ocho</w:t>
      </w:r>
      <w:r w:rsidR="00B600CB" w:rsidRPr="001776B4">
        <w:rPr>
          <w:rFonts w:asciiTheme="minorHAnsi" w:hAnsiTheme="minorHAnsi" w:cs="Calibri"/>
          <w:i w:val="0"/>
          <w:sz w:val="26"/>
          <w:szCs w:val="26"/>
        </w:rPr>
        <w:t xml:space="preserve"> de </w:t>
      </w:r>
      <w:r w:rsidRPr="001776B4">
        <w:rPr>
          <w:rFonts w:asciiTheme="minorHAnsi" w:hAnsiTheme="minorHAnsi" w:cs="Calibri"/>
          <w:i w:val="0"/>
          <w:sz w:val="26"/>
          <w:szCs w:val="26"/>
        </w:rPr>
        <w:t>noviembre</w:t>
      </w:r>
      <w:r w:rsidR="00B600CB" w:rsidRPr="001776B4">
        <w:rPr>
          <w:rFonts w:asciiTheme="minorHAnsi" w:hAnsiTheme="minorHAnsi" w:cs="Calibri"/>
          <w:i w:val="0"/>
          <w:sz w:val="26"/>
          <w:szCs w:val="26"/>
        </w:rPr>
        <w:t xml:space="preserve"> del año 2020 dos mil veinte. </w:t>
      </w:r>
      <w:r w:rsidRPr="001776B4">
        <w:rPr>
          <w:rFonts w:asciiTheme="minorHAnsi" w:hAnsiTheme="minorHAnsi" w:cs="Calibri"/>
          <w:i w:val="0"/>
          <w:sz w:val="26"/>
          <w:szCs w:val="26"/>
        </w:rPr>
        <w:t xml:space="preserve">. </w:t>
      </w:r>
      <w:r w:rsidR="00292912" w:rsidRPr="001776B4">
        <w:rPr>
          <w:rFonts w:asciiTheme="minorHAnsi" w:hAnsiTheme="minorHAnsi" w:cs="Calibri"/>
          <w:bCs w:val="0"/>
          <w:iCs w:val="0"/>
          <w:sz w:val="26"/>
          <w:szCs w:val="26"/>
        </w:rPr>
        <w:t>. . . . . . .</w:t>
      </w:r>
      <w:r w:rsidR="00292912" w:rsidRPr="001776B4">
        <w:rPr>
          <w:rFonts w:asciiTheme="minorHAnsi" w:hAnsiTheme="minorHAnsi" w:cs="Calibri"/>
          <w:sz w:val="26"/>
          <w:szCs w:val="26"/>
        </w:rPr>
        <w:t xml:space="preserve"> . . . . . . . . . . . . . . . . . . . . . . . . . . . . . . . . . . . . . . . . . . . . . . . . </w:t>
      </w:r>
      <w:proofErr w:type="gramStart"/>
      <w:r w:rsidR="00292912" w:rsidRPr="001776B4">
        <w:rPr>
          <w:rFonts w:asciiTheme="minorHAnsi" w:hAnsiTheme="minorHAnsi" w:cs="Calibri"/>
          <w:sz w:val="26"/>
          <w:szCs w:val="26"/>
        </w:rPr>
        <w:t>. . . .</w:t>
      </w:r>
      <w:proofErr w:type="gramEnd"/>
      <w:r w:rsidR="00292912" w:rsidRPr="001776B4">
        <w:rPr>
          <w:rFonts w:asciiTheme="minorHAnsi" w:hAnsiTheme="minorHAnsi" w:cs="Calibri"/>
          <w:sz w:val="26"/>
          <w:szCs w:val="26"/>
        </w:rPr>
        <w:t xml:space="preserve"> . </w:t>
      </w:r>
    </w:p>
    <w:p w14:paraId="6298CA11" w14:textId="77777777" w:rsidR="00B600CB" w:rsidRPr="001776B4" w:rsidRDefault="00B600CB" w:rsidP="00B600CB">
      <w:pPr>
        <w:ind w:firstLine="680"/>
        <w:rPr>
          <w:rFonts w:asciiTheme="minorHAnsi" w:hAnsiTheme="minorHAnsi" w:cs="Calibri"/>
          <w:sz w:val="26"/>
          <w:szCs w:val="26"/>
        </w:rPr>
      </w:pPr>
    </w:p>
    <w:p w14:paraId="1A8CE9F6" w14:textId="65ED17C9" w:rsidR="00292912" w:rsidRPr="001776B4" w:rsidRDefault="00B600CB" w:rsidP="00B600CB">
      <w:pPr>
        <w:pStyle w:val="Textoindependiente"/>
        <w:ind w:firstLine="680"/>
        <w:rPr>
          <w:rFonts w:asciiTheme="minorHAnsi" w:hAnsiTheme="minorHAnsi" w:cs="Calibri"/>
          <w:sz w:val="26"/>
          <w:szCs w:val="26"/>
        </w:rPr>
      </w:pPr>
      <w:r w:rsidRPr="001776B4">
        <w:rPr>
          <w:rFonts w:asciiTheme="minorHAnsi" w:hAnsiTheme="minorHAnsi" w:cs="Calibri"/>
          <w:b/>
          <w:bCs/>
          <w:i/>
          <w:iCs/>
          <w:sz w:val="26"/>
          <w:szCs w:val="26"/>
          <w:lang w:val="es-ES"/>
        </w:rPr>
        <w:t>V I S T O S</w:t>
      </w:r>
      <w:r w:rsidRPr="001776B4">
        <w:rPr>
          <w:rFonts w:asciiTheme="minorHAnsi" w:hAnsiTheme="minorHAnsi" w:cs="Calibri"/>
          <w:bCs/>
          <w:iCs/>
          <w:sz w:val="26"/>
          <w:szCs w:val="26"/>
          <w:lang w:val="es-ES"/>
        </w:rPr>
        <w:t xml:space="preserve">, </w:t>
      </w:r>
      <w:r w:rsidRPr="001776B4">
        <w:rPr>
          <w:rFonts w:asciiTheme="minorHAnsi" w:hAnsiTheme="minorHAnsi" w:cs="Calibri"/>
          <w:bCs/>
          <w:iCs/>
          <w:sz w:val="26"/>
          <w:szCs w:val="26"/>
        </w:rPr>
        <w:t>para dictar sentencia definitiva,</w:t>
      </w:r>
      <w:r w:rsidRPr="001776B4">
        <w:rPr>
          <w:rFonts w:asciiTheme="minorHAnsi" w:hAnsiTheme="minorHAnsi" w:cs="Calibri"/>
          <w:sz w:val="26"/>
          <w:szCs w:val="26"/>
        </w:rPr>
        <w:t xml:space="preserve"> los autos del proceso administrativo identificado con el número </w:t>
      </w:r>
      <w:r w:rsidRPr="001776B4">
        <w:rPr>
          <w:rFonts w:asciiTheme="minorHAnsi" w:hAnsiTheme="minorHAnsi" w:cs="Calibri"/>
          <w:b/>
          <w:sz w:val="26"/>
          <w:szCs w:val="26"/>
        </w:rPr>
        <w:t>0467/2020-2do</w:t>
      </w:r>
      <w:r w:rsidRPr="001776B4">
        <w:rPr>
          <w:rFonts w:asciiTheme="minorHAnsi" w:hAnsiTheme="minorHAnsi" w:cs="Calibri"/>
          <w:sz w:val="26"/>
          <w:szCs w:val="26"/>
        </w:rPr>
        <w:t xml:space="preserve">, promovido por el ciudadano </w:t>
      </w:r>
      <w:r w:rsidR="001776B4" w:rsidRPr="001776B4">
        <w:rPr>
          <w:rFonts w:asciiTheme="minorHAnsi" w:hAnsiTheme="minorHAnsi" w:cstheme="minorHAnsi"/>
          <w:sz w:val="26"/>
          <w:szCs w:val="26"/>
        </w:rPr>
        <w:t>(…)</w:t>
      </w:r>
      <w:r w:rsidRPr="001776B4">
        <w:rPr>
          <w:rFonts w:asciiTheme="minorHAnsi" w:hAnsiTheme="minorHAnsi" w:cs="Calibri"/>
          <w:b/>
          <w:bCs/>
          <w:iCs/>
          <w:sz w:val="26"/>
          <w:szCs w:val="26"/>
        </w:rPr>
        <w:t xml:space="preserve">; </w:t>
      </w:r>
      <w:r w:rsidRPr="001776B4">
        <w:rPr>
          <w:rFonts w:asciiTheme="minorHAnsi" w:hAnsiTheme="minorHAnsi" w:cs="Calibri"/>
          <w:bCs/>
          <w:iCs/>
          <w:sz w:val="26"/>
          <w:szCs w:val="26"/>
        </w:rPr>
        <w:t>y, . . . . . . .</w:t>
      </w:r>
      <w:r w:rsidRPr="001776B4">
        <w:rPr>
          <w:rFonts w:asciiTheme="minorHAnsi" w:hAnsiTheme="minorHAnsi" w:cs="Calibri"/>
          <w:sz w:val="26"/>
          <w:szCs w:val="26"/>
        </w:rPr>
        <w:t xml:space="preserve"> . . . . . . . . . . . . . . . . .</w:t>
      </w:r>
      <w:r w:rsidR="00292912" w:rsidRPr="001776B4">
        <w:rPr>
          <w:rFonts w:asciiTheme="minorHAnsi" w:hAnsiTheme="minorHAnsi" w:cs="Calibri"/>
          <w:sz w:val="26"/>
          <w:szCs w:val="26"/>
        </w:rPr>
        <w:t xml:space="preserve"> . . . . . . </w:t>
      </w:r>
      <w:proofErr w:type="gramStart"/>
      <w:r w:rsidR="00292912" w:rsidRPr="001776B4">
        <w:rPr>
          <w:rFonts w:asciiTheme="minorHAnsi" w:hAnsiTheme="minorHAnsi" w:cs="Calibri"/>
          <w:sz w:val="26"/>
          <w:szCs w:val="26"/>
        </w:rPr>
        <w:t>. . . .</w:t>
      </w:r>
      <w:proofErr w:type="gramEnd"/>
      <w:r w:rsidR="00292912" w:rsidRPr="001776B4">
        <w:rPr>
          <w:rFonts w:asciiTheme="minorHAnsi" w:hAnsiTheme="minorHAnsi" w:cs="Calibri"/>
          <w:sz w:val="26"/>
          <w:szCs w:val="26"/>
        </w:rPr>
        <w:t xml:space="preserve"> </w:t>
      </w:r>
    </w:p>
    <w:p w14:paraId="2AF8388B" w14:textId="77777777" w:rsidR="00B600CB" w:rsidRPr="001776B4" w:rsidRDefault="00292912" w:rsidP="00B600CB">
      <w:pPr>
        <w:pStyle w:val="Textoindependiente"/>
        <w:ind w:firstLine="680"/>
        <w:rPr>
          <w:rFonts w:asciiTheme="minorHAnsi" w:hAnsiTheme="minorHAnsi" w:cs="Calibri"/>
          <w:sz w:val="26"/>
          <w:szCs w:val="26"/>
        </w:rPr>
      </w:pPr>
      <w:r w:rsidRPr="001776B4">
        <w:rPr>
          <w:rFonts w:asciiTheme="minorHAnsi" w:hAnsiTheme="minorHAnsi" w:cs="Calibri"/>
          <w:sz w:val="26"/>
          <w:szCs w:val="26"/>
        </w:rPr>
        <w:t xml:space="preserve"> </w:t>
      </w:r>
    </w:p>
    <w:p w14:paraId="0F9DEC7D" w14:textId="77777777" w:rsidR="00B600CB" w:rsidRPr="001776B4" w:rsidRDefault="00B600CB" w:rsidP="00B600CB">
      <w:pPr>
        <w:pStyle w:val="Textoindependiente"/>
        <w:ind w:firstLine="680"/>
        <w:jc w:val="center"/>
        <w:rPr>
          <w:rFonts w:asciiTheme="minorHAnsi" w:hAnsiTheme="minorHAnsi" w:cs="Calibri"/>
          <w:b/>
          <w:bCs/>
          <w:i/>
          <w:iCs/>
          <w:sz w:val="26"/>
          <w:szCs w:val="26"/>
        </w:rPr>
      </w:pPr>
      <w:r w:rsidRPr="001776B4">
        <w:rPr>
          <w:rFonts w:asciiTheme="minorHAnsi" w:hAnsiTheme="minorHAnsi" w:cs="Calibri"/>
          <w:b/>
          <w:bCs/>
          <w:i/>
          <w:iCs/>
          <w:sz w:val="26"/>
          <w:szCs w:val="26"/>
        </w:rPr>
        <w:t>R E S U L T A N D O:</w:t>
      </w:r>
    </w:p>
    <w:p w14:paraId="38862F88" w14:textId="77777777" w:rsidR="00B600CB" w:rsidRPr="001776B4" w:rsidRDefault="00B600CB" w:rsidP="00B600CB">
      <w:pPr>
        <w:pStyle w:val="Textoindependiente"/>
        <w:ind w:firstLine="680"/>
        <w:rPr>
          <w:rFonts w:asciiTheme="minorHAnsi" w:hAnsiTheme="minorHAnsi" w:cs="Calibri"/>
          <w:b/>
          <w:bCs/>
          <w:sz w:val="26"/>
          <w:szCs w:val="26"/>
        </w:rPr>
      </w:pPr>
    </w:p>
    <w:p w14:paraId="0EDA501F" w14:textId="28F849E3" w:rsidR="00292912" w:rsidRPr="001776B4" w:rsidRDefault="00B600CB" w:rsidP="00B600CB">
      <w:pPr>
        <w:ind w:firstLine="680"/>
        <w:jc w:val="both"/>
        <w:rPr>
          <w:rFonts w:asciiTheme="minorHAnsi" w:hAnsiTheme="minorHAnsi" w:cs="Calibri"/>
          <w:sz w:val="26"/>
          <w:szCs w:val="26"/>
        </w:rPr>
      </w:pPr>
      <w:proofErr w:type="gramStart"/>
      <w:r w:rsidRPr="001776B4">
        <w:rPr>
          <w:rFonts w:asciiTheme="minorHAnsi" w:hAnsiTheme="minorHAnsi" w:cs="Calibri"/>
          <w:b/>
          <w:bCs/>
          <w:i/>
          <w:iCs/>
          <w:sz w:val="26"/>
          <w:szCs w:val="26"/>
        </w:rPr>
        <w:t>PRIMERO.-</w:t>
      </w:r>
      <w:proofErr w:type="gramEnd"/>
      <w:r w:rsidRPr="001776B4">
        <w:rPr>
          <w:rFonts w:asciiTheme="minorHAnsi" w:hAnsiTheme="minorHAnsi" w:cs="Calibri"/>
          <w:b/>
          <w:bCs/>
          <w:i/>
          <w:iCs/>
          <w:sz w:val="26"/>
          <w:szCs w:val="26"/>
        </w:rPr>
        <w:t xml:space="preserve"> </w:t>
      </w:r>
      <w:r w:rsidRPr="001776B4">
        <w:rPr>
          <w:rFonts w:asciiTheme="minorHAnsi" w:hAnsiTheme="minorHAnsi" w:cs="Calibri"/>
          <w:sz w:val="26"/>
          <w:szCs w:val="26"/>
        </w:rPr>
        <w:t xml:space="preserve">Por escrito de demanda presentado el día </w:t>
      </w:r>
      <w:r w:rsidR="00433A41" w:rsidRPr="001776B4">
        <w:rPr>
          <w:rFonts w:asciiTheme="minorHAnsi" w:hAnsiTheme="minorHAnsi" w:cs="Calibri"/>
          <w:b/>
          <w:sz w:val="26"/>
          <w:szCs w:val="26"/>
        </w:rPr>
        <w:t>18</w:t>
      </w:r>
      <w:r w:rsidRPr="001776B4">
        <w:rPr>
          <w:rFonts w:asciiTheme="minorHAnsi" w:hAnsiTheme="minorHAnsi" w:cs="Calibri"/>
          <w:b/>
          <w:bCs/>
          <w:sz w:val="26"/>
          <w:szCs w:val="26"/>
        </w:rPr>
        <w:t xml:space="preserve"> </w:t>
      </w:r>
      <w:r w:rsidR="00433A41" w:rsidRPr="001776B4">
        <w:rPr>
          <w:rFonts w:asciiTheme="minorHAnsi" w:hAnsiTheme="minorHAnsi" w:cs="Calibri"/>
          <w:bCs/>
          <w:sz w:val="26"/>
          <w:szCs w:val="26"/>
        </w:rPr>
        <w:t>dieciocho</w:t>
      </w:r>
      <w:r w:rsidRPr="001776B4">
        <w:rPr>
          <w:rFonts w:asciiTheme="minorHAnsi" w:hAnsiTheme="minorHAnsi" w:cs="Calibri"/>
          <w:sz w:val="26"/>
          <w:szCs w:val="26"/>
        </w:rPr>
        <w:t xml:space="preserve"> de </w:t>
      </w:r>
      <w:r w:rsidR="00433A41" w:rsidRPr="001776B4">
        <w:rPr>
          <w:rFonts w:asciiTheme="minorHAnsi" w:hAnsiTheme="minorHAnsi" w:cs="Calibri"/>
          <w:b/>
          <w:sz w:val="26"/>
          <w:szCs w:val="26"/>
        </w:rPr>
        <w:t>marzo</w:t>
      </w:r>
      <w:r w:rsidRPr="001776B4">
        <w:rPr>
          <w:rFonts w:asciiTheme="minorHAnsi" w:hAnsiTheme="minorHAnsi" w:cs="Calibri"/>
          <w:sz w:val="26"/>
          <w:szCs w:val="26"/>
        </w:rPr>
        <w:t xml:space="preserve"> de</w:t>
      </w:r>
      <w:r w:rsidR="00745049" w:rsidRPr="001776B4">
        <w:rPr>
          <w:rFonts w:asciiTheme="minorHAnsi" w:hAnsiTheme="minorHAnsi" w:cs="Calibri"/>
          <w:sz w:val="26"/>
          <w:szCs w:val="26"/>
        </w:rPr>
        <w:t xml:space="preserve"> este </w:t>
      </w:r>
      <w:r w:rsidRPr="001776B4">
        <w:rPr>
          <w:rFonts w:asciiTheme="minorHAnsi" w:hAnsiTheme="minorHAnsi" w:cs="Calibri"/>
          <w:sz w:val="26"/>
          <w:szCs w:val="26"/>
        </w:rPr>
        <w:t xml:space="preserve">año </w:t>
      </w:r>
      <w:r w:rsidRPr="001776B4">
        <w:rPr>
          <w:rFonts w:asciiTheme="minorHAnsi" w:hAnsiTheme="minorHAnsi" w:cs="Calibri"/>
          <w:b/>
          <w:bCs/>
          <w:sz w:val="26"/>
          <w:szCs w:val="26"/>
        </w:rPr>
        <w:t>20</w:t>
      </w:r>
      <w:r w:rsidR="00745049" w:rsidRPr="001776B4">
        <w:rPr>
          <w:rFonts w:asciiTheme="minorHAnsi" w:hAnsiTheme="minorHAnsi" w:cs="Calibri"/>
          <w:b/>
          <w:bCs/>
          <w:sz w:val="26"/>
          <w:szCs w:val="26"/>
        </w:rPr>
        <w:t>20</w:t>
      </w:r>
      <w:r w:rsidRPr="001776B4">
        <w:rPr>
          <w:rFonts w:asciiTheme="minorHAnsi" w:hAnsiTheme="minorHAnsi" w:cs="Calibri"/>
          <w:sz w:val="26"/>
          <w:szCs w:val="26"/>
        </w:rPr>
        <w:t xml:space="preserve"> dos mil </w:t>
      </w:r>
      <w:r w:rsidR="00745049" w:rsidRPr="001776B4">
        <w:rPr>
          <w:rFonts w:asciiTheme="minorHAnsi" w:hAnsiTheme="minorHAnsi" w:cs="Calibri"/>
          <w:sz w:val="26"/>
          <w:szCs w:val="26"/>
        </w:rPr>
        <w:t>veinte</w:t>
      </w:r>
      <w:r w:rsidRPr="001776B4">
        <w:rPr>
          <w:rFonts w:asciiTheme="minorHAnsi" w:hAnsiTheme="minorHAnsi" w:cs="Calibri"/>
          <w:sz w:val="26"/>
          <w:szCs w:val="26"/>
        </w:rPr>
        <w:t xml:space="preserve">, en la Oficialía Común de Partes de los Juzgados Administrativos Municipales, el ciudadano </w:t>
      </w:r>
      <w:r w:rsidR="001776B4" w:rsidRPr="001776B4">
        <w:rPr>
          <w:rFonts w:asciiTheme="minorHAnsi" w:hAnsiTheme="minorHAnsi" w:cstheme="minorHAnsi"/>
          <w:sz w:val="26"/>
          <w:szCs w:val="26"/>
        </w:rPr>
        <w:t>(…)</w:t>
      </w:r>
      <w:r w:rsidRPr="001776B4">
        <w:rPr>
          <w:rFonts w:asciiTheme="minorHAnsi" w:hAnsiTheme="minorHAnsi" w:cs="Calibri"/>
          <w:sz w:val="26"/>
          <w:szCs w:val="26"/>
        </w:rPr>
        <w:t>, por su propio derecho, promovió proceso administrativo, en</w:t>
      </w:r>
      <w:r w:rsidR="00292912" w:rsidRPr="001776B4">
        <w:rPr>
          <w:rFonts w:asciiTheme="minorHAnsi" w:hAnsiTheme="minorHAnsi" w:cs="Calibri"/>
          <w:sz w:val="26"/>
          <w:szCs w:val="26"/>
        </w:rPr>
        <w:t xml:space="preserve"> el que señaló como: </w:t>
      </w:r>
    </w:p>
    <w:p w14:paraId="68407553" w14:textId="77777777" w:rsidR="00B600CB" w:rsidRPr="001776B4" w:rsidRDefault="00292912" w:rsidP="00B600CB">
      <w:pPr>
        <w:ind w:firstLine="680"/>
        <w:jc w:val="both"/>
        <w:rPr>
          <w:rFonts w:asciiTheme="minorHAnsi" w:hAnsiTheme="minorHAnsi" w:cs="Calibri"/>
          <w:b/>
          <w:bCs/>
          <w:sz w:val="26"/>
          <w:szCs w:val="26"/>
        </w:rPr>
      </w:pPr>
      <w:r w:rsidRPr="001776B4">
        <w:rPr>
          <w:rFonts w:asciiTheme="minorHAnsi" w:hAnsiTheme="minorHAnsi" w:cs="Calibri"/>
          <w:b/>
          <w:bCs/>
          <w:sz w:val="26"/>
          <w:szCs w:val="26"/>
        </w:rPr>
        <w:t xml:space="preserve"> </w:t>
      </w:r>
    </w:p>
    <w:p w14:paraId="0BE1D69C" w14:textId="77777777" w:rsidR="00B600CB" w:rsidRPr="001776B4" w:rsidRDefault="00B600CB" w:rsidP="00B600CB">
      <w:pPr>
        <w:ind w:firstLine="680"/>
        <w:jc w:val="both"/>
        <w:rPr>
          <w:rFonts w:asciiTheme="minorHAnsi" w:hAnsiTheme="minorHAnsi" w:cs="Calibri"/>
          <w:sz w:val="26"/>
          <w:szCs w:val="26"/>
        </w:rPr>
      </w:pPr>
      <w:r w:rsidRPr="001776B4">
        <w:rPr>
          <w:rFonts w:asciiTheme="minorHAnsi" w:hAnsiTheme="minorHAnsi" w:cs="Calibri"/>
          <w:b/>
          <w:bCs/>
          <w:sz w:val="26"/>
          <w:szCs w:val="26"/>
        </w:rPr>
        <w:t>a</w:t>
      </w:r>
      <w:proofErr w:type="gramStart"/>
      <w:r w:rsidRPr="001776B4">
        <w:rPr>
          <w:rFonts w:asciiTheme="minorHAnsi" w:hAnsiTheme="minorHAnsi" w:cs="Calibri"/>
          <w:b/>
          <w:bCs/>
          <w:sz w:val="26"/>
          <w:szCs w:val="26"/>
        </w:rPr>
        <w:t>).-</w:t>
      </w:r>
      <w:proofErr w:type="gramEnd"/>
      <w:r w:rsidRPr="001776B4">
        <w:rPr>
          <w:rFonts w:asciiTheme="minorHAnsi" w:hAnsiTheme="minorHAnsi" w:cs="Calibri"/>
          <w:b/>
          <w:bCs/>
          <w:sz w:val="26"/>
          <w:szCs w:val="26"/>
        </w:rPr>
        <w:t xml:space="preserve"> Acto impugnado: </w:t>
      </w:r>
      <w:r w:rsidRPr="001776B4">
        <w:rPr>
          <w:rFonts w:asciiTheme="minorHAnsi" w:hAnsiTheme="minorHAnsi" w:cs="Calibri"/>
          <w:sz w:val="26"/>
          <w:szCs w:val="26"/>
        </w:rPr>
        <w:t xml:space="preserve">El acta de infracción con número de folio </w:t>
      </w:r>
      <w:r w:rsidRPr="001776B4">
        <w:rPr>
          <w:rFonts w:asciiTheme="minorHAnsi" w:hAnsiTheme="minorHAnsi" w:cs="Calibri"/>
          <w:b/>
          <w:sz w:val="26"/>
          <w:szCs w:val="26"/>
        </w:rPr>
        <w:t>T-61</w:t>
      </w:r>
      <w:r w:rsidR="00745049" w:rsidRPr="001776B4">
        <w:rPr>
          <w:rFonts w:asciiTheme="minorHAnsi" w:hAnsiTheme="minorHAnsi" w:cs="Calibri"/>
          <w:b/>
          <w:sz w:val="26"/>
          <w:szCs w:val="26"/>
        </w:rPr>
        <w:t>50582</w:t>
      </w:r>
      <w:r w:rsidRPr="001776B4">
        <w:rPr>
          <w:rFonts w:asciiTheme="minorHAnsi" w:hAnsiTheme="minorHAnsi" w:cs="Calibri"/>
          <w:b/>
          <w:sz w:val="26"/>
          <w:szCs w:val="26"/>
        </w:rPr>
        <w:t xml:space="preserve"> (T guion seis-uno-cinco-</w:t>
      </w:r>
      <w:r w:rsidR="00745049" w:rsidRPr="001776B4">
        <w:rPr>
          <w:rFonts w:asciiTheme="minorHAnsi" w:hAnsiTheme="minorHAnsi" w:cs="Calibri"/>
          <w:b/>
          <w:sz w:val="26"/>
          <w:szCs w:val="26"/>
        </w:rPr>
        <w:t>cero-</w:t>
      </w:r>
      <w:r w:rsidR="00241E55" w:rsidRPr="001776B4">
        <w:rPr>
          <w:rFonts w:asciiTheme="minorHAnsi" w:hAnsiTheme="minorHAnsi" w:cs="Calibri"/>
          <w:b/>
          <w:sz w:val="26"/>
          <w:szCs w:val="26"/>
        </w:rPr>
        <w:t>cinco-ocho-dos</w:t>
      </w:r>
      <w:r w:rsidRPr="001776B4">
        <w:rPr>
          <w:rFonts w:asciiTheme="minorHAnsi" w:hAnsiTheme="minorHAnsi" w:cs="Calibri"/>
          <w:b/>
          <w:sz w:val="26"/>
          <w:szCs w:val="26"/>
        </w:rPr>
        <w:t>)</w:t>
      </w:r>
      <w:r w:rsidRPr="001776B4">
        <w:rPr>
          <w:rFonts w:asciiTheme="minorHAnsi" w:hAnsiTheme="minorHAnsi" w:cs="Calibri"/>
          <w:sz w:val="26"/>
          <w:szCs w:val="26"/>
        </w:rPr>
        <w:t xml:space="preserve">, de fecha </w:t>
      </w:r>
      <w:r w:rsidR="00241E55" w:rsidRPr="001776B4">
        <w:rPr>
          <w:rFonts w:asciiTheme="minorHAnsi" w:hAnsiTheme="minorHAnsi" w:cs="Calibri"/>
          <w:b/>
          <w:sz w:val="26"/>
          <w:szCs w:val="26"/>
        </w:rPr>
        <w:t>9</w:t>
      </w:r>
      <w:r w:rsidRPr="001776B4">
        <w:rPr>
          <w:rFonts w:asciiTheme="minorHAnsi" w:hAnsiTheme="minorHAnsi" w:cs="Calibri"/>
          <w:b/>
          <w:sz w:val="26"/>
          <w:szCs w:val="26"/>
        </w:rPr>
        <w:t xml:space="preserve"> </w:t>
      </w:r>
      <w:r w:rsidR="00241E55" w:rsidRPr="001776B4">
        <w:rPr>
          <w:rFonts w:asciiTheme="minorHAnsi" w:hAnsiTheme="minorHAnsi" w:cs="Calibri"/>
          <w:sz w:val="26"/>
          <w:szCs w:val="26"/>
        </w:rPr>
        <w:t>nueve</w:t>
      </w:r>
      <w:r w:rsidRPr="001776B4">
        <w:rPr>
          <w:rFonts w:asciiTheme="minorHAnsi" w:hAnsiTheme="minorHAnsi" w:cs="Calibri"/>
          <w:b/>
          <w:sz w:val="26"/>
          <w:szCs w:val="26"/>
        </w:rPr>
        <w:t xml:space="preserve"> </w:t>
      </w:r>
      <w:r w:rsidRPr="001776B4">
        <w:rPr>
          <w:rFonts w:asciiTheme="minorHAnsi" w:hAnsiTheme="minorHAnsi" w:cs="Calibri"/>
          <w:sz w:val="26"/>
          <w:szCs w:val="26"/>
        </w:rPr>
        <w:t xml:space="preserve">de </w:t>
      </w:r>
      <w:r w:rsidR="00241E55" w:rsidRPr="001776B4">
        <w:rPr>
          <w:rFonts w:asciiTheme="minorHAnsi" w:hAnsiTheme="minorHAnsi" w:cs="Calibri"/>
          <w:b/>
          <w:sz w:val="26"/>
          <w:szCs w:val="26"/>
        </w:rPr>
        <w:t>marzo</w:t>
      </w:r>
      <w:r w:rsidR="00241E55" w:rsidRPr="001776B4">
        <w:rPr>
          <w:rFonts w:asciiTheme="minorHAnsi" w:hAnsiTheme="minorHAnsi" w:cs="Calibri"/>
          <w:sz w:val="26"/>
          <w:szCs w:val="26"/>
        </w:rPr>
        <w:t xml:space="preserve"> </w:t>
      </w:r>
      <w:r w:rsidRPr="001776B4">
        <w:rPr>
          <w:rFonts w:asciiTheme="minorHAnsi" w:hAnsiTheme="minorHAnsi" w:cs="Calibri"/>
          <w:sz w:val="26"/>
          <w:szCs w:val="26"/>
        </w:rPr>
        <w:t xml:space="preserve">del año </w:t>
      </w:r>
      <w:r w:rsidRPr="001776B4">
        <w:rPr>
          <w:rFonts w:asciiTheme="minorHAnsi" w:hAnsiTheme="minorHAnsi" w:cs="Calibri"/>
          <w:b/>
          <w:sz w:val="26"/>
          <w:szCs w:val="26"/>
        </w:rPr>
        <w:t>20</w:t>
      </w:r>
      <w:r w:rsidR="00241E55" w:rsidRPr="001776B4">
        <w:rPr>
          <w:rFonts w:asciiTheme="minorHAnsi" w:hAnsiTheme="minorHAnsi" w:cs="Calibri"/>
          <w:b/>
          <w:sz w:val="26"/>
          <w:szCs w:val="26"/>
        </w:rPr>
        <w:t>20</w:t>
      </w:r>
      <w:r w:rsidRPr="001776B4">
        <w:rPr>
          <w:rFonts w:asciiTheme="minorHAnsi" w:hAnsiTheme="minorHAnsi" w:cs="Calibri"/>
          <w:sz w:val="26"/>
          <w:szCs w:val="26"/>
        </w:rPr>
        <w:t xml:space="preserve"> dos mil </w:t>
      </w:r>
      <w:r w:rsidR="00241E55" w:rsidRPr="001776B4">
        <w:rPr>
          <w:rFonts w:asciiTheme="minorHAnsi" w:hAnsiTheme="minorHAnsi" w:cs="Calibri"/>
          <w:sz w:val="26"/>
          <w:szCs w:val="26"/>
        </w:rPr>
        <w:t>veinte</w:t>
      </w:r>
      <w:r w:rsidRPr="001776B4">
        <w:rPr>
          <w:rFonts w:asciiTheme="minorHAnsi" w:hAnsiTheme="minorHAnsi" w:cs="Calibri"/>
          <w:sz w:val="26"/>
          <w:szCs w:val="26"/>
        </w:rPr>
        <w:t xml:space="preserve">. </w:t>
      </w:r>
      <w:r w:rsidR="00241E55" w:rsidRPr="001776B4">
        <w:rPr>
          <w:rFonts w:asciiTheme="minorHAnsi" w:hAnsiTheme="minorHAnsi" w:cs="Calibri"/>
          <w:sz w:val="26"/>
          <w:szCs w:val="26"/>
        </w:rPr>
        <w:t xml:space="preserve">. . . . . . . . </w:t>
      </w:r>
      <w:r w:rsidRPr="001776B4">
        <w:rPr>
          <w:rFonts w:asciiTheme="minorHAnsi" w:hAnsiTheme="minorHAnsi" w:cs="Calibri"/>
          <w:sz w:val="26"/>
          <w:szCs w:val="26"/>
        </w:rPr>
        <w:t xml:space="preserve">. . . . . . . . . . . . . . . . . . . . . . . . . . . . . . . . . . . . . . . . . </w:t>
      </w:r>
      <w:r w:rsidR="00745049" w:rsidRPr="001776B4">
        <w:rPr>
          <w:rFonts w:asciiTheme="minorHAnsi" w:hAnsiTheme="minorHAnsi" w:cs="Calibri"/>
          <w:sz w:val="26"/>
          <w:szCs w:val="26"/>
        </w:rPr>
        <w:t xml:space="preserve">. . . </w:t>
      </w:r>
    </w:p>
    <w:p w14:paraId="71F2CFE6" w14:textId="77777777" w:rsidR="00B600CB" w:rsidRPr="001776B4" w:rsidRDefault="00B600CB" w:rsidP="00B600CB">
      <w:pPr>
        <w:ind w:firstLine="680"/>
        <w:jc w:val="both"/>
        <w:rPr>
          <w:rFonts w:asciiTheme="minorHAnsi" w:hAnsiTheme="minorHAnsi" w:cs="Calibri"/>
          <w:sz w:val="26"/>
          <w:szCs w:val="26"/>
        </w:rPr>
      </w:pPr>
    </w:p>
    <w:p w14:paraId="0B1E915C" w14:textId="0DF787F6" w:rsidR="00B600CB" w:rsidRPr="001776B4" w:rsidRDefault="00B600CB" w:rsidP="00B600CB">
      <w:pPr>
        <w:ind w:firstLine="680"/>
        <w:jc w:val="both"/>
        <w:rPr>
          <w:rFonts w:asciiTheme="minorHAnsi" w:hAnsiTheme="minorHAnsi" w:cs="Calibri"/>
          <w:sz w:val="26"/>
          <w:szCs w:val="26"/>
        </w:rPr>
      </w:pPr>
      <w:r w:rsidRPr="001776B4">
        <w:rPr>
          <w:rFonts w:asciiTheme="minorHAnsi" w:hAnsiTheme="minorHAnsi" w:cs="Calibri"/>
          <w:b/>
          <w:bCs/>
          <w:sz w:val="26"/>
          <w:szCs w:val="26"/>
        </w:rPr>
        <w:t>b</w:t>
      </w:r>
      <w:proofErr w:type="gramStart"/>
      <w:r w:rsidRPr="001776B4">
        <w:rPr>
          <w:rFonts w:asciiTheme="minorHAnsi" w:hAnsiTheme="minorHAnsi" w:cs="Calibri"/>
          <w:b/>
          <w:bCs/>
          <w:sz w:val="26"/>
          <w:szCs w:val="26"/>
        </w:rPr>
        <w:t>).-</w:t>
      </w:r>
      <w:proofErr w:type="gramEnd"/>
      <w:r w:rsidRPr="001776B4">
        <w:rPr>
          <w:rFonts w:asciiTheme="minorHAnsi" w:hAnsiTheme="minorHAnsi" w:cs="Calibri"/>
          <w:b/>
          <w:bCs/>
          <w:sz w:val="26"/>
          <w:szCs w:val="26"/>
        </w:rPr>
        <w:t xml:space="preserve"> Autoridad demandada: </w:t>
      </w:r>
      <w:r w:rsidRPr="001776B4">
        <w:rPr>
          <w:rFonts w:asciiTheme="minorHAnsi" w:hAnsiTheme="minorHAnsi" w:cs="Calibri"/>
          <w:bCs/>
          <w:sz w:val="26"/>
          <w:szCs w:val="26"/>
        </w:rPr>
        <w:t xml:space="preserve">El </w:t>
      </w:r>
      <w:r w:rsidRPr="001776B4">
        <w:rPr>
          <w:rFonts w:asciiTheme="minorHAnsi" w:hAnsiTheme="minorHAnsi" w:cs="Calibri"/>
          <w:sz w:val="26"/>
          <w:szCs w:val="26"/>
        </w:rPr>
        <w:t xml:space="preserve">Agente de </w:t>
      </w:r>
      <w:r w:rsidR="00ED6A04" w:rsidRPr="001776B4">
        <w:rPr>
          <w:rFonts w:asciiTheme="minorHAnsi" w:hAnsiTheme="minorHAnsi" w:cs="Calibri"/>
          <w:sz w:val="26"/>
          <w:szCs w:val="26"/>
        </w:rPr>
        <w:t>Vialidad</w:t>
      </w:r>
      <w:r w:rsidRPr="001776B4">
        <w:rPr>
          <w:rFonts w:asciiTheme="minorHAnsi" w:hAnsiTheme="minorHAnsi" w:cs="Calibri"/>
          <w:sz w:val="26"/>
          <w:szCs w:val="26"/>
        </w:rPr>
        <w:t xml:space="preserve"> que emitió el acta combatida de nombre</w:t>
      </w:r>
      <w:r w:rsidR="00ED6A04" w:rsidRPr="001776B4">
        <w:rPr>
          <w:rFonts w:asciiTheme="minorHAnsi" w:hAnsiTheme="minorHAnsi" w:cs="Calibri"/>
          <w:sz w:val="26"/>
          <w:szCs w:val="26"/>
        </w:rPr>
        <w:t>:</w:t>
      </w:r>
      <w:r w:rsidRPr="001776B4">
        <w:rPr>
          <w:rFonts w:asciiTheme="minorHAnsi" w:hAnsiTheme="minorHAnsi" w:cs="Calibri"/>
          <w:sz w:val="26"/>
          <w:szCs w:val="26"/>
        </w:rPr>
        <w:t xml:space="preserve"> </w:t>
      </w:r>
      <w:r w:rsidR="001776B4" w:rsidRPr="001776B4">
        <w:rPr>
          <w:rFonts w:asciiTheme="minorHAnsi" w:hAnsiTheme="minorHAnsi" w:cstheme="minorHAnsi"/>
          <w:sz w:val="26"/>
          <w:szCs w:val="26"/>
        </w:rPr>
        <w:t>(…)</w:t>
      </w:r>
      <w:r w:rsidRPr="001776B4">
        <w:rPr>
          <w:rFonts w:asciiTheme="minorHAnsi" w:hAnsiTheme="minorHAnsi" w:cs="Calibri"/>
          <w:sz w:val="26"/>
          <w:szCs w:val="26"/>
        </w:rPr>
        <w:t>. . . . . . . . . . . . . . . . .</w:t>
      </w:r>
      <w:r w:rsidR="00ED6A04" w:rsidRPr="001776B4">
        <w:rPr>
          <w:rFonts w:asciiTheme="minorHAnsi" w:hAnsiTheme="minorHAnsi" w:cs="Calibri"/>
          <w:sz w:val="26"/>
          <w:szCs w:val="26"/>
        </w:rPr>
        <w:t xml:space="preserve"> . .</w:t>
      </w:r>
      <w:r w:rsidR="00292912" w:rsidRPr="001776B4">
        <w:rPr>
          <w:rFonts w:asciiTheme="minorHAnsi" w:hAnsiTheme="minorHAnsi" w:cs="Calibri"/>
          <w:sz w:val="26"/>
          <w:szCs w:val="26"/>
        </w:rPr>
        <w:t xml:space="preserve"> . . . </w:t>
      </w:r>
    </w:p>
    <w:p w14:paraId="2EBB31FE" w14:textId="77777777" w:rsidR="00B600CB" w:rsidRPr="001776B4" w:rsidRDefault="00B600CB" w:rsidP="00B600CB">
      <w:pPr>
        <w:ind w:firstLine="680"/>
        <w:jc w:val="both"/>
        <w:rPr>
          <w:rFonts w:asciiTheme="minorHAnsi" w:hAnsiTheme="minorHAnsi" w:cs="Calibri"/>
          <w:sz w:val="26"/>
          <w:szCs w:val="26"/>
        </w:rPr>
      </w:pPr>
    </w:p>
    <w:p w14:paraId="5E79A042" w14:textId="77777777" w:rsidR="00B600CB" w:rsidRPr="001776B4" w:rsidRDefault="00B600CB" w:rsidP="00B600CB">
      <w:pPr>
        <w:ind w:firstLine="680"/>
        <w:jc w:val="both"/>
        <w:rPr>
          <w:rFonts w:asciiTheme="minorHAnsi" w:hAnsiTheme="minorHAnsi" w:cs="Calibri"/>
          <w:sz w:val="26"/>
          <w:szCs w:val="26"/>
        </w:rPr>
      </w:pPr>
      <w:proofErr w:type="gramStart"/>
      <w:r w:rsidRPr="001776B4">
        <w:rPr>
          <w:rFonts w:asciiTheme="minorHAnsi" w:hAnsiTheme="minorHAnsi" w:cs="Calibri"/>
          <w:b/>
          <w:bCs/>
          <w:sz w:val="26"/>
          <w:szCs w:val="26"/>
        </w:rPr>
        <w:t>c).-</w:t>
      </w:r>
      <w:proofErr w:type="gramEnd"/>
      <w:r w:rsidRPr="001776B4">
        <w:rPr>
          <w:rFonts w:asciiTheme="minorHAnsi" w:hAnsiTheme="minorHAnsi" w:cs="Calibri"/>
          <w:b/>
          <w:bCs/>
          <w:sz w:val="26"/>
          <w:szCs w:val="26"/>
        </w:rPr>
        <w:t xml:space="preserve"> Pretensión: </w:t>
      </w:r>
      <w:r w:rsidRPr="001776B4">
        <w:rPr>
          <w:rFonts w:asciiTheme="minorHAnsi" w:hAnsiTheme="minorHAnsi" w:cs="Calibri"/>
          <w:bCs/>
          <w:sz w:val="26"/>
          <w:szCs w:val="26"/>
        </w:rPr>
        <w:t xml:space="preserve">La nulidad del Acta de infracción impugnada; </w:t>
      </w:r>
      <w:r w:rsidRPr="001776B4">
        <w:rPr>
          <w:rFonts w:asciiTheme="minorHAnsi" w:hAnsiTheme="minorHAnsi"/>
          <w:bCs/>
          <w:sz w:val="26"/>
          <w:szCs w:val="26"/>
        </w:rPr>
        <w:t xml:space="preserve">y, la devolución de la </w:t>
      </w:r>
      <w:r w:rsidR="00ED6A04" w:rsidRPr="001776B4">
        <w:rPr>
          <w:rFonts w:asciiTheme="minorHAnsi" w:hAnsiTheme="minorHAnsi"/>
          <w:bCs/>
          <w:sz w:val="26"/>
          <w:szCs w:val="26"/>
        </w:rPr>
        <w:t>licencia para conducir</w:t>
      </w:r>
      <w:r w:rsidRPr="001776B4">
        <w:rPr>
          <w:rFonts w:asciiTheme="minorHAnsi" w:hAnsiTheme="minorHAnsi"/>
          <w:bCs/>
          <w:sz w:val="26"/>
          <w:szCs w:val="26"/>
        </w:rPr>
        <w:t xml:space="preserve"> del </w:t>
      </w:r>
      <w:r w:rsidR="00480EB2" w:rsidRPr="001776B4">
        <w:rPr>
          <w:rFonts w:asciiTheme="minorHAnsi" w:hAnsiTheme="minorHAnsi"/>
          <w:bCs/>
          <w:sz w:val="26"/>
          <w:szCs w:val="26"/>
        </w:rPr>
        <w:t>gobernado</w:t>
      </w:r>
      <w:r w:rsidRPr="001776B4">
        <w:rPr>
          <w:rFonts w:asciiTheme="minorHAnsi" w:hAnsiTheme="minorHAnsi"/>
          <w:bCs/>
          <w:sz w:val="26"/>
          <w:szCs w:val="26"/>
        </w:rPr>
        <w:t xml:space="preserve">, retenida en garantía de pago </w:t>
      </w:r>
      <w:r w:rsidR="00480EB2" w:rsidRPr="001776B4">
        <w:rPr>
          <w:rFonts w:asciiTheme="minorHAnsi" w:hAnsiTheme="minorHAnsi"/>
          <w:bCs/>
          <w:sz w:val="26"/>
          <w:szCs w:val="26"/>
        </w:rPr>
        <w:t xml:space="preserve">de la multa </w:t>
      </w:r>
      <w:r w:rsidRPr="001776B4">
        <w:rPr>
          <w:rFonts w:asciiTheme="minorHAnsi" w:hAnsiTheme="minorHAnsi"/>
          <w:bCs/>
          <w:sz w:val="26"/>
          <w:szCs w:val="26"/>
        </w:rPr>
        <w:t xml:space="preserve">que en su caso procediera. . . . . . . . . . . . . . . . . . . . . . . . . . . . . . . </w:t>
      </w:r>
      <w:r w:rsidR="00292912" w:rsidRPr="001776B4">
        <w:rPr>
          <w:rFonts w:asciiTheme="minorHAnsi" w:hAnsiTheme="minorHAnsi"/>
          <w:bCs/>
          <w:sz w:val="26"/>
          <w:szCs w:val="26"/>
        </w:rPr>
        <w:t xml:space="preserve">. . </w:t>
      </w:r>
    </w:p>
    <w:p w14:paraId="7B05ECA6" w14:textId="77777777" w:rsidR="00B600CB" w:rsidRPr="001776B4" w:rsidRDefault="00B600CB" w:rsidP="00B600CB">
      <w:pPr>
        <w:pStyle w:val="Textoindependiente"/>
        <w:ind w:firstLine="680"/>
        <w:rPr>
          <w:rFonts w:asciiTheme="minorHAnsi" w:hAnsiTheme="minorHAnsi" w:cs="Calibri"/>
          <w:sz w:val="26"/>
          <w:szCs w:val="26"/>
        </w:rPr>
      </w:pPr>
    </w:p>
    <w:p w14:paraId="2D5492FE" w14:textId="77777777" w:rsidR="00B600CB" w:rsidRPr="001776B4" w:rsidRDefault="00B600CB" w:rsidP="00B600CB">
      <w:pPr>
        <w:ind w:firstLine="680"/>
        <w:jc w:val="both"/>
        <w:rPr>
          <w:rFonts w:asciiTheme="minorHAnsi" w:hAnsiTheme="minorHAnsi" w:cs="Calibri"/>
          <w:sz w:val="26"/>
          <w:szCs w:val="26"/>
        </w:rPr>
      </w:pPr>
      <w:r w:rsidRPr="001776B4">
        <w:rPr>
          <w:rFonts w:asciiTheme="minorHAnsi" w:hAnsiTheme="minorHAnsi" w:cs="Calibri"/>
          <w:b/>
          <w:i/>
          <w:iCs/>
          <w:sz w:val="26"/>
          <w:szCs w:val="26"/>
        </w:rPr>
        <w:t xml:space="preserve">SEGUNDO.- </w:t>
      </w:r>
      <w:r w:rsidRPr="001776B4">
        <w:rPr>
          <w:rFonts w:asciiTheme="minorHAnsi" w:hAnsiTheme="minorHAnsi" w:cs="Calibri"/>
          <w:sz w:val="26"/>
          <w:szCs w:val="26"/>
        </w:rPr>
        <w:t xml:space="preserve">Por razón de turno, este Juzgado Segundo Administrativo tuvo conocimiento del presente proceso; por lo que por auto del día </w:t>
      </w:r>
      <w:r w:rsidRPr="001776B4">
        <w:rPr>
          <w:rFonts w:asciiTheme="minorHAnsi" w:hAnsiTheme="minorHAnsi" w:cs="Calibri"/>
          <w:b/>
          <w:sz w:val="26"/>
          <w:szCs w:val="26"/>
        </w:rPr>
        <w:t>2</w:t>
      </w:r>
      <w:r w:rsidR="00480EB2" w:rsidRPr="001776B4">
        <w:rPr>
          <w:rFonts w:asciiTheme="minorHAnsi" w:hAnsiTheme="minorHAnsi" w:cs="Calibri"/>
          <w:b/>
          <w:sz w:val="26"/>
          <w:szCs w:val="26"/>
        </w:rPr>
        <w:t>0</w:t>
      </w:r>
      <w:r w:rsidRPr="001776B4">
        <w:rPr>
          <w:rFonts w:asciiTheme="minorHAnsi" w:hAnsiTheme="minorHAnsi" w:cs="Calibri"/>
          <w:sz w:val="26"/>
          <w:szCs w:val="26"/>
        </w:rPr>
        <w:t xml:space="preserve"> veinte de </w:t>
      </w:r>
      <w:r w:rsidR="00480EB2" w:rsidRPr="001776B4">
        <w:rPr>
          <w:rFonts w:asciiTheme="minorHAnsi" w:hAnsiTheme="minorHAnsi" w:cs="Calibri"/>
          <w:b/>
          <w:sz w:val="26"/>
          <w:szCs w:val="26"/>
        </w:rPr>
        <w:t>marzo</w:t>
      </w:r>
      <w:r w:rsidRPr="001776B4">
        <w:rPr>
          <w:rFonts w:asciiTheme="minorHAnsi" w:hAnsiTheme="minorHAnsi" w:cs="Calibri"/>
          <w:sz w:val="26"/>
          <w:szCs w:val="26"/>
        </w:rPr>
        <w:t xml:space="preserve"> del año </w:t>
      </w:r>
      <w:r w:rsidRPr="001776B4">
        <w:rPr>
          <w:rFonts w:asciiTheme="minorHAnsi" w:hAnsiTheme="minorHAnsi" w:cs="Calibri"/>
          <w:b/>
          <w:sz w:val="26"/>
          <w:szCs w:val="26"/>
        </w:rPr>
        <w:t>20</w:t>
      </w:r>
      <w:r w:rsidR="00480EB2" w:rsidRPr="001776B4">
        <w:rPr>
          <w:rFonts w:asciiTheme="minorHAnsi" w:hAnsiTheme="minorHAnsi" w:cs="Calibri"/>
          <w:b/>
          <w:sz w:val="26"/>
          <w:szCs w:val="26"/>
        </w:rPr>
        <w:t>20</w:t>
      </w:r>
      <w:r w:rsidRPr="001776B4">
        <w:rPr>
          <w:rFonts w:asciiTheme="minorHAnsi" w:hAnsiTheme="minorHAnsi" w:cs="Calibri"/>
          <w:sz w:val="26"/>
          <w:szCs w:val="26"/>
        </w:rPr>
        <w:t xml:space="preserve"> dos mil </w:t>
      </w:r>
      <w:r w:rsidR="00480EB2" w:rsidRPr="001776B4">
        <w:rPr>
          <w:rFonts w:asciiTheme="minorHAnsi" w:hAnsiTheme="minorHAnsi" w:cs="Calibri"/>
          <w:sz w:val="26"/>
          <w:szCs w:val="26"/>
        </w:rPr>
        <w:t>veinte</w:t>
      </w:r>
      <w:r w:rsidRPr="001776B4">
        <w:rPr>
          <w:rFonts w:asciiTheme="minorHAnsi" w:hAnsiTheme="minorHAnsi" w:cs="Calibri"/>
          <w:sz w:val="26"/>
          <w:szCs w:val="26"/>
        </w:rPr>
        <w:t>, se admitió a trámite la demanda</w:t>
      </w:r>
      <w:r w:rsidR="00A31E0A" w:rsidRPr="001776B4">
        <w:rPr>
          <w:rFonts w:asciiTheme="minorHAnsi" w:hAnsiTheme="minorHAnsi" w:cs="Calibri"/>
          <w:sz w:val="26"/>
          <w:szCs w:val="26"/>
        </w:rPr>
        <w:t xml:space="preserve"> en contra del agente demandado, así como en contra de la Dirección General de Ingresos</w:t>
      </w:r>
      <w:r w:rsidRPr="001776B4">
        <w:rPr>
          <w:rFonts w:asciiTheme="minorHAnsi" w:hAnsiTheme="minorHAnsi" w:cs="Calibri"/>
          <w:sz w:val="26"/>
          <w:szCs w:val="26"/>
        </w:rPr>
        <w:t xml:space="preserve">; </w:t>
      </w:r>
      <w:r w:rsidR="00A31E0A" w:rsidRPr="001776B4">
        <w:rPr>
          <w:rFonts w:asciiTheme="minorHAnsi" w:hAnsiTheme="minorHAnsi" w:cs="Calibri"/>
          <w:sz w:val="26"/>
          <w:szCs w:val="26"/>
        </w:rPr>
        <w:t xml:space="preserve">así también se </w:t>
      </w:r>
      <w:r w:rsidRPr="001776B4">
        <w:rPr>
          <w:rFonts w:asciiTheme="minorHAnsi" w:hAnsiTheme="minorHAnsi" w:cs="Calibri"/>
          <w:sz w:val="26"/>
          <w:szCs w:val="26"/>
        </w:rPr>
        <w:t>t</w:t>
      </w:r>
      <w:r w:rsidR="00A31E0A" w:rsidRPr="001776B4">
        <w:rPr>
          <w:rFonts w:asciiTheme="minorHAnsi" w:hAnsiTheme="minorHAnsi" w:cs="Calibri"/>
          <w:sz w:val="26"/>
          <w:szCs w:val="26"/>
        </w:rPr>
        <w:t>uvo</w:t>
      </w:r>
      <w:r w:rsidRPr="001776B4">
        <w:rPr>
          <w:rFonts w:asciiTheme="minorHAnsi" w:hAnsiTheme="minorHAnsi" w:cs="Calibri"/>
          <w:sz w:val="26"/>
          <w:szCs w:val="26"/>
        </w:rPr>
        <w:t xml:space="preserve"> al actor, por ofrecidas y admitidas como pruebas, la documental consistente en la boleta de infracción, descrita en el capítulo de pruebas de su escrito de demanda, la que se tuvo por desahogada desde ese momento, dada su propia naturaleza; así como la </w:t>
      </w:r>
      <w:proofErr w:type="spellStart"/>
      <w:r w:rsidRPr="001776B4">
        <w:rPr>
          <w:rFonts w:asciiTheme="minorHAnsi" w:hAnsiTheme="minorHAnsi" w:cs="Calibri"/>
          <w:sz w:val="26"/>
          <w:szCs w:val="26"/>
        </w:rPr>
        <w:t>presuncional</w:t>
      </w:r>
      <w:proofErr w:type="spellEnd"/>
      <w:r w:rsidRPr="001776B4">
        <w:rPr>
          <w:rFonts w:asciiTheme="minorHAnsi" w:hAnsiTheme="minorHAnsi" w:cs="Calibri"/>
          <w:sz w:val="26"/>
          <w:szCs w:val="26"/>
        </w:rPr>
        <w:t xml:space="preserve"> legal y humana en lo que le favorezca.</w:t>
      </w:r>
    </w:p>
    <w:p w14:paraId="2097E953" w14:textId="77777777" w:rsidR="00B600CB" w:rsidRPr="001776B4" w:rsidRDefault="00B600CB" w:rsidP="00B600CB">
      <w:pPr>
        <w:ind w:firstLine="680"/>
        <w:jc w:val="both"/>
        <w:rPr>
          <w:rFonts w:asciiTheme="minorHAnsi" w:hAnsiTheme="minorHAnsi" w:cs="Calibri"/>
          <w:sz w:val="26"/>
          <w:szCs w:val="26"/>
        </w:rPr>
      </w:pPr>
    </w:p>
    <w:p w14:paraId="7EDEE0D4" w14:textId="77777777" w:rsidR="00B600CB" w:rsidRPr="001776B4" w:rsidRDefault="00B600CB" w:rsidP="00B600CB">
      <w:pPr>
        <w:ind w:firstLine="680"/>
        <w:jc w:val="both"/>
        <w:rPr>
          <w:rFonts w:asciiTheme="minorHAnsi" w:hAnsiTheme="minorHAnsi" w:cs="Calibri"/>
          <w:sz w:val="26"/>
          <w:szCs w:val="26"/>
        </w:rPr>
      </w:pPr>
      <w:r w:rsidRPr="001776B4">
        <w:rPr>
          <w:rFonts w:asciiTheme="minorHAnsi" w:hAnsiTheme="minorHAnsi" w:cs="Calibri"/>
          <w:sz w:val="26"/>
          <w:szCs w:val="26"/>
        </w:rPr>
        <w:t xml:space="preserve">Respecto de la suspensión del acto impugnado, </w:t>
      </w:r>
      <w:r w:rsidRPr="001776B4">
        <w:rPr>
          <w:rFonts w:asciiTheme="minorHAnsi" w:hAnsiTheme="minorHAnsi" w:cs="Calibri"/>
          <w:b/>
          <w:sz w:val="26"/>
          <w:szCs w:val="26"/>
        </w:rPr>
        <w:t>se concedió</w:t>
      </w:r>
      <w:r w:rsidRPr="001776B4">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1776B4">
        <w:rPr>
          <w:rFonts w:asciiTheme="minorHAnsi" w:hAnsiTheme="minorHAnsi" w:cs="Calibri"/>
          <w:sz w:val="26"/>
          <w:szCs w:val="26"/>
        </w:rPr>
        <w:t>. . . .</w:t>
      </w:r>
      <w:proofErr w:type="gramEnd"/>
      <w:r w:rsidRPr="001776B4">
        <w:rPr>
          <w:rFonts w:asciiTheme="minorHAnsi" w:hAnsiTheme="minorHAnsi" w:cs="Calibri"/>
          <w:sz w:val="26"/>
          <w:szCs w:val="26"/>
        </w:rPr>
        <w:t xml:space="preserve"> .</w:t>
      </w:r>
      <w:r w:rsidR="00292912" w:rsidRPr="001776B4">
        <w:rPr>
          <w:rFonts w:asciiTheme="minorHAnsi" w:hAnsiTheme="minorHAnsi" w:cs="Calibri"/>
          <w:sz w:val="26"/>
          <w:szCs w:val="26"/>
        </w:rPr>
        <w:t xml:space="preserve"> </w:t>
      </w:r>
    </w:p>
    <w:p w14:paraId="47641063" w14:textId="77777777" w:rsidR="00B600CB" w:rsidRPr="001776B4" w:rsidRDefault="00B600CB" w:rsidP="00B600CB">
      <w:pPr>
        <w:ind w:firstLine="680"/>
        <w:jc w:val="both"/>
        <w:rPr>
          <w:rFonts w:asciiTheme="minorHAnsi" w:hAnsiTheme="minorHAnsi" w:cs="Calibri"/>
          <w:sz w:val="26"/>
          <w:szCs w:val="26"/>
        </w:rPr>
      </w:pPr>
    </w:p>
    <w:p w14:paraId="64D58B0B" w14:textId="1C6A0DC8" w:rsidR="00B600CB" w:rsidRPr="001776B4" w:rsidRDefault="00B600CB" w:rsidP="00B600CB">
      <w:pPr>
        <w:ind w:firstLine="680"/>
        <w:jc w:val="both"/>
        <w:rPr>
          <w:rFonts w:asciiTheme="minorHAnsi" w:hAnsiTheme="minorHAnsi" w:cs="Calibri"/>
          <w:sz w:val="26"/>
          <w:szCs w:val="26"/>
        </w:rPr>
      </w:pPr>
      <w:r w:rsidRPr="001776B4">
        <w:rPr>
          <w:rFonts w:asciiTheme="minorHAnsi" w:hAnsiTheme="minorHAnsi" w:cs="Calibri"/>
          <w:sz w:val="26"/>
          <w:szCs w:val="26"/>
        </w:rPr>
        <w:t>Asimismo, se ordenó correr traslado a la</w:t>
      </w:r>
      <w:r w:rsidR="000412B7" w:rsidRPr="001776B4">
        <w:rPr>
          <w:rFonts w:asciiTheme="minorHAnsi" w:hAnsiTheme="minorHAnsi" w:cs="Calibri"/>
          <w:sz w:val="26"/>
          <w:szCs w:val="26"/>
        </w:rPr>
        <w:t>s</w:t>
      </w:r>
      <w:r w:rsidRPr="001776B4">
        <w:rPr>
          <w:rFonts w:asciiTheme="minorHAnsi" w:hAnsiTheme="minorHAnsi" w:cs="Calibri"/>
          <w:sz w:val="26"/>
          <w:szCs w:val="26"/>
        </w:rPr>
        <w:t xml:space="preserve"> autoridad</w:t>
      </w:r>
      <w:r w:rsidR="000412B7" w:rsidRPr="001776B4">
        <w:rPr>
          <w:rFonts w:asciiTheme="minorHAnsi" w:hAnsiTheme="minorHAnsi" w:cs="Calibri"/>
          <w:sz w:val="26"/>
          <w:szCs w:val="26"/>
        </w:rPr>
        <w:t>es</w:t>
      </w:r>
      <w:r w:rsidRPr="001776B4">
        <w:rPr>
          <w:rFonts w:asciiTheme="minorHAnsi" w:hAnsiTheme="minorHAnsi" w:cs="Calibri"/>
          <w:sz w:val="26"/>
          <w:szCs w:val="26"/>
        </w:rPr>
        <w:t xml:space="preserve"> demandada</w:t>
      </w:r>
      <w:r w:rsidR="000412B7" w:rsidRPr="001776B4">
        <w:rPr>
          <w:rFonts w:asciiTheme="minorHAnsi" w:hAnsiTheme="minorHAnsi" w:cs="Calibri"/>
          <w:sz w:val="26"/>
          <w:szCs w:val="26"/>
        </w:rPr>
        <w:t>s</w:t>
      </w:r>
      <w:r w:rsidRPr="001776B4">
        <w:rPr>
          <w:rFonts w:asciiTheme="minorHAnsi" w:hAnsiTheme="minorHAnsi" w:cs="Calibri"/>
          <w:sz w:val="26"/>
          <w:szCs w:val="26"/>
        </w:rPr>
        <w:t xml:space="preserve"> para que diera</w:t>
      </w:r>
      <w:r w:rsidR="000412B7" w:rsidRPr="001776B4">
        <w:rPr>
          <w:rFonts w:asciiTheme="minorHAnsi" w:hAnsiTheme="minorHAnsi" w:cs="Calibri"/>
          <w:sz w:val="26"/>
          <w:szCs w:val="26"/>
        </w:rPr>
        <w:t>n</w:t>
      </w:r>
      <w:r w:rsidRPr="001776B4">
        <w:rPr>
          <w:rFonts w:asciiTheme="minorHAnsi" w:hAnsiTheme="minorHAnsi" w:cs="Calibri"/>
          <w:sz w:val="26"/>
          <w:szCs w:val="26"/>
        </w:rPr>
        <w:t xml:space="preserve"> contestación a la demanda instaurada en su contra, lo que realizó </w:t>
      </w:r>
      <w:r w:rsidR="000412B7" w:rsidRPr="001776B4">
        <w:rPr>
          <w:rFonts w:asciiTheme="minorHAnsi" w:hAnsiTheme="minorHAnsi" w:cs="Calibri"/>
          <w:sz w:val="26"/>
          <w:szCs w:val="26"/>
        </w:rPr>
        <w:t xml:space="preserve">la </w:t>
      </w:r>
      <w:r w:rsidR="001776B4" w:rsidRPr="001776B4">
        <w:rPr>
          <w:rFonts w:asciiTheme="minorHAnsi" w:hAnsiTheme="minorHAnsi" w:cstheme="minorHAnsi"/>
          <w:sz w:val="26"/>
          <w:szCs w:val="26"/>
        </w:rPr>
        <w:t>(…)</w:t>
      </w:r>
      <w:r w:rsidR="001776B4" w:rsidRPr="001776B4">
        <w:rPr>
          <w:rFonts w:asciiTheme="minorHAnsi" w:hAnsiTheme="minorHAnsi" w:cstheme="minorHAnsi"/>
          <w:sz w:val="26"/>
          <w:szCs w:val="26"/>
        </w:rPr>
        <w:t xml:space="preserve"> </w:t>
      </w:r>
      <w:r w:rsidR="000412B7" w:rsidRPr="001776B4">
        <w:rPr>
          <w:rFonts w:asciiTheme="minorHAnsi" w:hAnsiTheme="minorHAnsi" w:cs="Calibri"/>
          <w:sz w:val="26"/>
          <w:szCs w:val="26"/>
        </w:rPr>
        <w:t>Directora General de Ingresos</w:t>
      </w:r>
      <w:r w:rsidR="00B01879" w:rsidRPr="001776B4">
        <w:rPr>
          <w:rFonts w:asciiTheme="minorHAnsi" w:hAnsiTheme="minorHAnsi" w:cs="Calibri"/>
          <w:sz w:val="26"/>
          <w:szCs w:val="26"/>
        </w:rPr>
        <w:t xml:space="preserve"> por escrito de fecha </w:t>
      </w:r>
      <w:r w:rsidR="00B01879" w:rsidRPr="001776B4">
        <w:rPr>
          <w:rFonts w:asciiTheme="minorHAnsi" w:hAnsiTheme="minorHAnsi" w:cs="Calibri"/>
          <w:b/>
          <w:sz w:val="26"/>
          <w:szCs w:val="26"/>
        </w:rPr>
        <w:t>26</w:t>
      </w:r>
      <w:r w:rsidR="00B01879" w:rsidRPr="001776B4">
        <w:rPr>
          <w:rFonts w:asciiTheme="minorHAnsi" w:hAnsiTheme="minorHAnsi" w:cs="Calibri"/>
          <w:sz w:val="26"/>
          <w:szCs w:val="26"/>
        </w:rPr>
        <w:t xml:space="preserve"> veintiséis de </w:t>
      </w:r>
      <w:r w:rsidR="00B01879" w:rsidRPr="001776B4">
        <w:rPr>
          <w:rFonts w:asciiTheme="minorHAnsi" w:hAnsiTheme="minorHAnsi" w:cs="Calibri"/>
          <w:b/>
          <w:sz w:val="26"/>
          <w:szCs w:val="26"/>
        </w:rPr>
        <w:t>marzo</w:t>
      </w:r>
      <w:r w:rsidR="00B01879" w:rsidRPr="001776B4">
        <w:rPr>
          <w:rFonts w:asciiTheme="minorHAnsi" w:hAnsiTheme="minorHAnsi" w:cs="Calibri"/>
          <w:sz w:val="26"/>
          <w:szCs w:val="26"/>
        </w:rPr>
        <w:t xml:space="preserve"> de este año, en tanto que </w:t>
      </w:r>
      <w:r w:rsidRPr="001776B4">
        <w:rPr>
          <w:rFonts w:asciiTheme="minorHAnsi" w:hAnsiTheme="minorHAnsi" w:cs="Calibri"/>
          <w:sz w:val="26"/>
          <w:szCs w:val="26"/>
        </w:rPr>
        <w:t xml:space="preserve">el Agente de nombre </w:t>
      </w:r>
      <w:r w:rsidR="001776B4" w:rsidRPr="001776B4">
        <w:rPr>
          <w:rFonts w:asciiTheme="minorHAnsi" w:hAnsiTheme="minorHAnsi" w:cstheme="minorHAnsi"/>
          <w:sz w:val="26"/>
          <w:szCs w:val="26"/>
        </w:rPr>
        <w:t>(…)</w:t>
      </w:r>
      <w:r w:rsidRPr="001776B4">
        <w:rPr>
          <w:rFonts w:asciiTheme="minorHAnsi" w:hAnsiTheme="minorHAnsi" w:cs="Calibri"/>
          <w:b/>
          <w:sz w:val="26"/>
          <w:szCs w:val="26"/>
        </w:rPr>
        <w:t xml:space="preserve">, </w:t>
      </w:r>
      <w:r w:rsidRPr="001776B4">
        <w:rPr>
          <w:rFonts w:asciiTheme="minorHAnsi" w:hAnsiTheme="minorHAnsi" w:cs="Calibri"/>
          <w:sz w:val="26"/>
          <w:szCs w:val="26"/>
        </w:rPr>
        <w:t xml:space="preserve">por escrito presentado el día </w:t>
      </w:r>
      <w:r w:rsidR="00B01879" w:rsidRPr="001776B4">
        <w:rPr>
          <w:rFonts w:asciiTheme="minorHAnsi" w:hAnsiTheme="minorHAnsi" w:cs="Calibri"/>
          <w:b/>
          <w:sz w:val="26"/>
          <w:szCs w:val="26"/>
        </w:rPr>
        <w:t>18</w:t>
      </w:r>
      <w:r w:rsidR="00480EB2" w:rsidRPr="001776B4">
        <w:rPr>
          <w:rFonts w:asciiTheme="minorHAnsi" w:hAnsiTheme="minorHAnsi" w:cs="Calibri"/>
          <w:sz w:val="26"/>
          <w:szCs w:val="26"/>
        </w:rPr>
        <w:t xml:space="preserve"> </w:t>
      </w:r>
      <w:r w:rsidR="00B01879" w:rsidRPr="001776B4">
        <w:rPr>
          <w:rFonts w:asciiTheme="minorHAnsi" w:hAnsiTheme="minorHAnsi" w:cs="Calibri"/>
          <w:sz w:val="26"/>
          <w:szCs w:val="26"/>
        </w:rPr>
        <w:t>dieciocho</w:t>
      </w:r>
      <w:r w:rsidRPr="001776B4">
        <w:rPr>
          <w:rFonts w:asciiTheme="minorHAnsi" w:hAnsiTheme="minorHAnsi" w:cs="Calibri"/>
          <w:sz w:val="26"/>
          <w:szCs w:val="26"/>
        </w:rPr>
        <w:t xml:space="preserve"> de </w:t>
      </w:r>
      <w:r w:rsidR="00B01879" w:rsidRPr="001776B4">
        <w:rPr>
          <w:rFonts w:asciiTheme="minorHAnsi" w:hAnsiTheme="minorHAnsi" w:cs="Calibri"/>
          <w:b/>
          <w:sz w:val="26"/>
          <w:szCs w:val="26"/>
        </w:rPr>
        <w:t>junio</w:t>
      </w:r>
      <w:r w:rsidR="00480EB2" w:rsidRPr="001776B4">
        <w:rPr>
          <w:rFonts w:asciiTheme="minorHAnsi" w:hAnsiTheme="minorHAnsi" w:cs="Calibri"/>
          <w:sz w:val="26"/>
          <w:szCs w:val="26"/>
        </w:rPr>
        <w:t>,</w:t>
      </w:r>
      <w:r w:rsidRPr="001776B4">
        <w:rPr>
          <w:rFonts w:asciiTheme="minorHAnsi" w:hAnsiTheme="minorHAnsi" w:cs="Calibri"/>
          <w:sz w:val="26"/>
          <w:szCs w:val="26"/>
        </w:rPr>
        <w:t xml:space="preserve"> (palpable</w:t>
      </w:r>
      <w:r w:rsidR="00B01879" w:rsidRPr="001776B4">
        <w:rPr>
          <w:rFonts w:asciiTheme="minorHAnsi" w:hAnsiTheme="minorHAnsi" w:cs="Calibri"/>
          <w:sz w:val="26"/>
          <w:szCs w:val="26"/>
        </w:rPr>
        <w:t>s</w:t>
      </w:r>
      <w:r w:rsidRPr="001776B4">
        <w:rPr>
          <w:rFonts w:asciiTheme="minorHAnsi" w:hAnsiTheme="minorHAnsi" w:cs="Calibri"/>
          <w:sz w:val="26"/>
          <w:szCs w:val="26"/>
        </w:rPr>
        <w:t xml:space="preserve"> a fojas de la 1</w:t>
      </w:r>
      <w:r w:rsidR="00B01879" w:rsidRPr="001776B4">
        <w:rPr>
          <w:rFonts w:asciiTheme="minorHAnsi" w:hAnsiTheme="minorHAnsi" w:cs="Calibri"/>
          <w:sz w:val="26"/>
          <w:szCs w:val="26"/>
        </w:rPr>
        <w:t>8</w:t>
      </w:r>
      <w:r w:rsidRPr="001776B4">
        <w:rPr>
          <w:rFonts w:asciiTheme="minorHAnsi" w:hAnsiTheme="minorHAnsi" w:cs="Calibri"/>
          <w:sz w:val="26"/>
          <w:szCs w:val="26"/>
        </w:rPr>
        <w:t xml:space="preserve"> </w:t>
      </w:r>
      <w:r w:rsidR="00B01879" w:rsidRPr="001776B4">
        <w:rPr>
          <w:rFonts w:asciiTheme="minorHAnsi" w:hAnsiTheme="minorHAnsi" w:cs="Calibri"/>
          <w:sz w:val="26"/>
          <w:szCs w:val="26"/>
        </w:rPr>
        <w:t>dieciocho</w:t>
      </w:r>
      <w:r w:rsidRPr="001776B4">
        <w:rPr>
          <w:rFonts w:asciiTheme="minorHAnsi" w:hAnsiTheme="minorHAnsi" w:cs="Calibri"/>
          <w:sz w:val="26"/>
          <w:szCs w:val="26"/>
        </w:rPr>
        <w:t xml:space="preserve"> a la </w:t>
      </w:r>
      <w:r w:rsidR="00B01879" w:rsidRPr="001776B4">
        <w:rPr>
          <w:rFonts w:asciiTheme="minorHAnsi" w:hAnsiTheme="minorHAnsi" w:cs="Calibri"/>
          <w:sz w:val="26"/>
          <w:szCs w:val="26"/>
        </w:rPr>
        <w:t>31</w:t>
      </w:r>
      <w:r w:rsidRPr="001776B4">
        <w:rPr>
          <w:rFonts w:asciiTheme="minorHAnsi" w:hAnsiTheme="minorHAnsi" w:cs="Calibri"/>
          <w:sz w:val="26"/>
          <w:szCs w:val="26"/>
        </w:rPr>
        <w:t xml:space="preserve"> </w:t>
      </w:r>
      <w:r w:rsidR="00B01879" w:rsidRPr="001776B4">
        <w:rPr>
          <w:rFonts w:asciiTheme="minorHAnsi" w:hAnsiTheme="minorHAnsi" w:cs="Calibri"/>
          <w:sz w:val="26"/>
          <w:szCs w:val="26"/>
        </w:rPr>
        <w:t>treinta y uno</w:t>
      </w:r>
      <w:r w:rsidRPr="001776B4">
        <w:rPr>
          <w:rFonts w:asciiTheme="minorHAnsi" w:hAnsiTheme="minorHAnsi" w:cs="Calibri"/>
          <w:sz w:val="26"/>
          <w:szCs w:val="26"/>
        </w:rPr>
        <w:t>); en l</w:t>
      </w:r>
      <w:r w:rsidR="00A65273" w:rsidRPr="001776B4">
        <w:rPr>
          <w:rFonts w:asciiTheme="minorHAnsi" w:hAnsiTheme="minorHAnsi" w:cs="Calibri"/>
          <w:sz w:val="26"/>
          <w:szCs w:val="26"/>
        </w:rPr>
        <w:t>os</w:t>
      </w:r>
      <w:r w:rsidRPr="001776B4">
        <w:rPr>
          <w:rFonts w:asciiTheme="minorHAnsi" w:hAnsiTheme="minorHAnsi" w:cs="Calibri"/>
          <w:sz w:val="26"/>
          <w:szCs w:val="26"/>
        </w:rPr>
        <w:t xml:space="preserve"> que sostuv</w:t>
      </w:r>
      <w:r w:rsidR="00A65273" w:rsidRPr="001776B4">
        <w:rPr>
          <w:rFonts w:asciiTheme="minorHAnsi" w:hAnsiTheme="minorHAnsi" w:cs="Calibri"/>
          <w:sz w:val="26"/>
          <w:szCs w:val="26"/>
        </w:rPr>
        <w:t>ieron</w:t>
      </w:r>
      <w:r w:rsidRPr="001776B4">
        <w:rPr>
          <w:rFonts w:asciiTheme="minorHAnsi" w:hAnsiTheme="minorHAnsi" w:cs="Calibri"/>
          <w:sz w:val="26"/>
          <w:szCs w:val="26"/>
        </w:rPr>
        <w:t xml:space="preserve"> la legalidad de la boleta, manifest</w:t>
      </w:r>
      <w:r w:rsidR="00A65273" w:rsidRPr="001776B4">
        <w:rPr>
          <w:rFonts w:asciiTheme="minorHAnsi" w:hAnsiTheme="minorHAnsi" w:cs="Calibri"/>
          <w:sz w:val="26"/>
          <w:szCs w:val="26"/>
        </w:rPr>
        <w:t>aron</w:t>
      </w:r>
      <w:r w:rsidRPr="001776B4">
        <w:rPr>
          <w:rFonts w:asciiTheme="minorHAnsi" w:hAnsiTheme="minorHAnsi" w:cs="Calibri"/>
          <w:sz w:val="26"/>
          <w:szCs w:val="26"/>
        </w:rPr>
        <w:t xml:space="preserve"> una causal de improcedencia, di</w:t>
      </w:r>
      <w:r w:rsidR="00A65273" w:rsidRPr="001776B4">
        <w:rPr>
          <w:rFonts w:asciiTheme="minorHAnsi" w:hAnsiTheme="minorHAnsi" w:cs="Calibri"/>
          <w:sz w:val="26"/>
          <w:szCs w:val="26"/>
        </w:rPr>
        <w:t>er</w:t>
      </w:r>
      <w:r w:rsidRPr="001776B4">
        <w:rPr>
          <w:rFonts w:asciiTheme="minorHAnsi" w:hAnsiTheme="minorHAnsi" w:cs="Calibri"/>
          <w:sz w:val="26"/>
          <w:szCs w:val="26"/>
        </w:rPr>
        <w:t>o</w:t>
      </w:r>
      <w:r w:rsidR="00A65273" w:rsidRPr="001776B4">
        <w:rPr>
          <w:rFonts w:asciiTheme="minorHAnsi" w:hAnsiTheme="minorHAnsi" w:cs="Calibri"/>
          <w:sz w:val="26"/>
          <w:szCs w:val="26"/>
        </w:rPr>
        <w:t>n</w:t>
      </w:r>
      <w:r w:rsidRPr="001776B4">
        <w:rPr>
          <w:rFonts w:asciiTheme="minorHAnsi" w:hAnsiTheme="minorHAnsi" w:cs="Calibri"/>
          <w:sz w:val="26"/>
          <w:szCs w:val="26"/>
        </w:rPr>
        <w:t xml:space="preserve"> contestación a los hechos, y a los conceptos de impugnación refiri</w:t>
      </w:r>
      <w:r w:rsidR="00A65273" w:rsidRPr="001776B4">
        <w:rPr>
          <w:rFonts w:asciiTheme="minorHAnsi" w:hAnsiTheme="minorHAnsi" w:cs="Calibri"/>
          <w:sz w:val="26"/>
          <w:szCs w:val="26"/>
        </w:rPr>
        <w:t>eron</w:t>
      </w:r>
      <w:r w:rsidRPr="001776B4">
        <w:rPr>
          <w:rFonts w:asciiTheme="minorHAnsi" w:hAnsiTheme="minorHAnsi" w:cs="Calibri"/>
          <w:sz w:val="26"/>
          <w:szCs w:val="26"/>
        </w:rPr>
        <w:t xml:space="preserve"> que debían ser declarados infundados. . . .</w:t>
      </w:r>
      <w:r w:rsidR="00292912" w:rsidRPr="001776B4">
        <w:rPr>
          <w:rFonts w:asciiTheme="minorHAnsi" w:hAnsiTheme="minorHAnsi" w:cs="Calibri"/>
          <w:sz w:val="26"/>
          <w:szCs w:val="26"/>
        </w:rPr>
        <w:t xml:space="preserve"> . . . . . . . . . . . . . </w:t>
      </w:r>
    </w:p>
    <w:p w14:paraId="6F44001B" w14:textId="77777777" w:rsidR="00B600CB" w:rsidRPr="001776B4" w:rsidRDefault="00B600CB" w:rsidP="00B600CB">
      <w:pPr>
        <w:pStyle w:val="Textoindependiente"/>
        <w:ind w:firstLine="680"/>
        <w:rPr>
          <w:rFonts w:asciiTheme="minorHAnsi" w:hAnsiTheme="minorHAnsi" w:cs="Calibri"/>
          <w:b/>
          <w:bCs/>
          <w:i/>
          <w:iCs/>
          <w:sz w:val="26"/>
          <w:szCs w:val="26"/>
        </w:rPr>
      </w:pPr>
    </w:p>
    <w:p w14:paraId="1EC50738" w14:textId="77777777" w:rsidR="00B600CB" w:rsidRPr="001776B4" w:rsidRDefault="00B600CB" w:rsidP="00B600CB">
      <w:pPr>
        <w:pStyle w:val="Textoindependiente"/>
        <w:ind w:firstLine="680"/>
        <w:rPr>
          <w:rFonts w:ascii="Calibri" w:hAnsi="Calibri" w:cs="Calibri"/>
          <w:sz w:val="26"/>
          <w:szCs w:val="26"/>
        </w:rPr>
      </w:pPr>
      <w:r w:rsidRPr="001776B4">
        <w:rPr>
          <w:rFonts w:asciiTheme="minorHAnsi" w:hAnsiTheme="minorHAnsi" w:cs="Calibri"/>
          <w:b/>
          <w:bCs/>
          <w:i/>
          <w:iCs/>
          <w:sz w:val="26"/>
          <w:szCs w:val="26"/>
        </w:rPr>
        <w:lastRenderedPageBreak/>
        <w:t>TERCERO.-</w:t>
      </w:r>
      <w:r w:rsidRPr="001776B4">
        <w:rPr>
          <w:rFonts w:asciiTheme="minorHAnsi" w:hAnsiTheme="minorHAnsi" w:cs="Calibri"/>
          <w:sz w:val="26"/>
          <w:szCs w:val="26"/>
        </w:rPr>
        <w:t xml:space="preserve"> </w:t>
      </w:r>
      <w:r w:rsidRPr="001776B4">
        <w:rPr>
          <w:rFonts w:ascii="Calibri" w:hAnsi="Calibri" w:cs="Calibri"/>
          <w:sz w:val="26"/>
          <w:szCs w:val="26"/>
        </w:rPr>
        <w:t xml:space="preserve">Por acuerdo de fecha </w:t>
      </w:r>
      <w:r w:rsidR="00A65273" w:rsidRPr="001776B4">
        <w:rPr>
          <w:rFonts w:ascii="Calibri" w:hAnsi="Calibri" w:cs="Calibri"/>
          <w:sz w:val="26"/>
          <w:szCs w:val="26"/>
        </w:rPr>
        <w:t>23</w:t>
      </w:r>
      <w:r w:rsidRPr="001776B4">
        <w:rPr>
          <w:rFonts w:ascii="Calibri" w:hAnsi="Calibri" w:cs="Calibri"/>
          <w:sz w:val="26"/>
          <w:szCs w:val="26"/>
        </w:rPr>
        <w:t xml:space="preserve"> </w:t>
      </w:r>
      <w:r w:rsidR="00A65273" w:rsidRPr="001776B4">
        <w:rPr>
          <w:rFonts w:ascii="Calibri" w:hAnsi="Calibri" w:cs="Calibri"/>
          <w:sz w:val="26"/>
          <w:szCs w:val="26"/>
        </w:rPr>
        <w:t>veintitrés</w:t>
      </w:r>
      <w:r w:rsidRPr="001776B4">
        <w:rPr>
          <w:rFonts w:ascii="Calibri" w:hAnsi="Calibri" w:cs="Calibri"/>
          <w:sz w:val="26"/>
          <w:szCs w:val="26"/>
        </w:rPr>
        <w:t xml:space="preserve"> de </w:t>
      </w:r>
      <w:r w:rsidR="00A65273" w:rsidRPr="001776B4">
        <w:rPr>
          <w:rFonts w:ascii="Calibri" w:hAnsi="Calibri" w:cs="Calibri"/>
          <w:sz w:val="26"/>
          <w:szCs w:val="26"/>
        </w:rPr>
        <w:t>junio</w:t>
      </w:r>
      <w:r w:rsidRPr="001776B4">
        <w:rPr>
          <w:rFonts w:ascii="Calibri" w:hAnsi="Calibri" w:cs="Calibri"/>
          <w:sz w:val="26"/>
          <w:szCs w:val="26"/>
        </w:rPr>
        <w:t xml:space="preserve"> de este año </w:t>
      </w:r>
      <w:r w:rsidRPr="001776B4">
        <w:rPr>
          <w:rFonts w:ascii="Calibri" w:hAnsi="Calibri" w:cs="Calibri"/>
          <w:b/>
          <w:sz w:val="26"/>
          <w:szCs w:val="26"/>
        </w:rPr>
        <w:t>2020</w:t>
      </w:r>
      <w:r w:rsidRPr="001776B4">
        <w:rPr>
          <w:rFonts w:ascii="Calibri" w:hAnsi="Calibri" w:cs="Calibri"/>
          <w:sz w:val="26"/>
          <w:szCs w:val="26"/>
        </w:rPr>
        <w:t xml:space="preserve"> dos mil veinte</w:t>
      </w:r>
      <w:r w:rsidRPr="001776B4">
        <w:rPr>
          <w:rFonts w:asciiTheme="minorHAnsi" w:hAnsiTheme="minorHAnsi" w:cs="Calibri"/>
          <w:sz w:val="26"/>
          <w:szCs w:val="26"/>
        </w:rPr>
        <w:t xml:space="preserve"> </w:t>
      </w:r>
      <w:r w:rsidRPr="001776B4">
        <w:rPr>
          <w:rFonts w:ascii="Calibri" w:hAnsi="Calibri" w:cs="Calibri"/>
          <w:sz w:val="26"/>
          <w:szCs w:val="26"/>
        </w:rPr>
        <w:t>se tuvo a la</w:t>
      </w:r>
      <w:r w:rsidR="00A65273" w:rsidRPr="001776B4">
        <w:rPr>
          <w:rFonts w:ascii="Calibri" w:hAnsi="Calibri" w:cs="Calibri"/>
          <w:sz w:val="26"/>
          <w:szCs w:val="26"/>
        </w:rPr>
        <w:t>s</w:t>
      </w:r>
      <w:r w:rsidRPr="001776B4">
        <w:rPr>
          <w:rFonts w:ascii="Calibri" w:hAnsi="Calibri" w:cs="Calibri"/>
          <w:sz w:val="26"/>
          <w:szCs w:val="26"/>
        </w:rPr>
        <w:t xml:space="preserve"> autoridad</w:t>
      </w:r>
      <w:r w:rsidR="00A65273" w:rsidRPr="001776B4">
        <w:rPr>
          <w:rFonts w:ascii="Calibri" w:hAnsi="Calibri" w:cs="Calibri"/>
          <w:sz w:val="26"/>
          <w:szCs w:val="26"/>
        </w:rPr>
        <w:t>es</w:t>
      </w:r>
      <w:r w:rsidRPr="001776B4">
        <w:rPr>
          <w:rFonts w:ascii="Calibri" w:hAnsi="Calibri" w:cs="Calibri"/>
          <w:sz w:val="26"/>
          <w:szCs w:val="26"/>
        </w:rPr>
        <w:t xml:space="preserve"> demandada</w:t>
      </w:r>
      <w:r w:rsidR="00A65273" w:rsidRPr="001776B4">
        <w:rPr>
          <w:rFonts w:ascii="Calibri" w:hAnsi="Calibri" w:cs="Calibri"/>
          <w:sz w:val="26"/>
          <w:szCs w:val="26"/>
        </w:rPr>
        <w:t>s</w:t>
      </w:r>
      <w:r w:rsidRPr="001776B4">
        <w:rPr>
          <w:rFonts w:ascii="Calibri" w:hAnsi="Calibri" w:cs="Calibri"/>
          <w:sz w:val="26"/>
          <w:szCs w:val="26"/>
        </w:rPr>
        <w:t xml:space="preserve">, </w:t>
      </w:r>
      <w:r w:rsidRPr="001776B4">
        <w:rPr>
          <w:rFonts w:ascii="Calibri" w:hAnsi="Calibri" w:cs="Calibri"/>
          <w:b/>
          <w:sz w:val="26"/>
          <w:szCs w:val="26"/>
        </w:rPr>
        <w:t>por contestando</w:t>
      </w:r>
      <w:r w:rsidRPr="001776B4">
        <w:rPr>
          <w:rFonts w:ascii="Calibri" w:hAnsi="Calibri" w:cs="Calibri"/>
          <w:sz w:val="26"/>
          <w:szCs w:val="26"/>
        </w:rPr>
        <w:t>, en tiempo y forma legal, la demanda instaurada en su contra; así como teniéndole</w:t>
      </w:r>
      <w:r w:rsidR="00A65273" w:rsidRPr="001776B4">
        <w:rPr>
          <w:rFonts w:ascii="Calibri" w:hAnsi="Calibri" w:cs="Calibri"/>
          <w:sz w:val="26"/>
          <w:szCs w:val="26"/>
        </w:rPr>
        <w:t>s</w:t>
      </w:r>
      <w:r w:rsidRPr="001776B4">
        <w:rPr>
          <w:rFonts w:ascii="Calibri" w:hAnsi="Calibri" w:cs="Calibri"/>
          <w:sz w:val="26"/>
          <w:szCs w:val="26"/>
        </w:rPr>
        <w:t xml:space="preserve"> por ofrecida</w:t>
      </w:r>
      <w:r w:rsidR="00A65273" w:rsidRPr="001776B4">
        <w:rPr>
          <w:rFonts w:ascii="Calibri" w:hAnsi="Calibri" w:cs="Calibri"/>
          <w:sz w:val="26"/>
          <w:szCs w:val="26"/>
        </w:rPr>
        <w:t>s</w:t>
      </w:r>
      <w:r w:rsidRPr="001776B4">
        <w:rPr>
          <w:rFonts w:ascii="Calibri" w:hAnsi="Calibri" w:cs="Calibri"/>
          <w:sz w:val="26"/>
          <w:szCs w:val="26"/>
        </w:rPr>
        <w:t xml:space="preserve"> y admitida</w:t>
      </w:r>
      <w:r w:rsidR="00A65273" w:rsidRPr="001776B4">
        <w:rPr>
          <w:rFonts w:ascii="Calibri" w:hAnsi="Calibri" w:cs="Calibri"/>
          <w:sz w:val="26"/>
          <w:szCs w:val="26"/>
        </w:rPr>
        <w:t>s</w:t>
      </w:r>
      <w:r w:rsidRPr="001776B4">
        <w:rPr>
          <w:rFonts w:ascii="Calibri" w:hAnsi="Calibri" w:cs="Calibri"/>
          <w:sz w:val="26"/>
          <w:szCs w:val="26"/>
        </w:rPr>
        <w:t xml:space="preserve"> como prueba</w:t>
      </w:r>
      <w:r w:rsidR="00A65273" w:rsidRPr="001776B4">
        <w:rPr>
          <w:rFonts w:ascii="Calibri" w:hAnsi="Calibri" w:cs="Calibri"/>
          <w:sz w:val="26"/>
          <w:szCs w:val="26"/>
        </w:rPr>
        <w:t>s</w:t>
      </w:r>
      <w:r w:rsidRPr="001776B4">
        <w:rPr>
          <w:rFonts w:ascii="Calibri" w:hAnsi="Calibri" w:cs="Calibri"/>
          <w:sz w:val="26"/>
          <w:szCs w:val="26"/>
        </w:rPr>
        <w:t xml:space="preserve"> de su parte la</w:t>
      </w:r>
      <w:r w:rsidR="00A65273" w:rsidRPr="001776B4">
        <w:rPr>
          <w:rFonts w:ascii="Calibri" w:hAnsi="Calibri" w:cs="Calibri"/>
          <w:sz w:val="26"/>
          <w:szCs w:val="26"/>
        </w:rPr>
        <w:t>s</w:t>
      </w:r>
      <w:r w:rsidRPr="001776B4">
        <w:rPr>
          <w:rFonts w:ascii="Calibri" w:hAnsi="Calibri" w:cs="Calibri"/>
          <w:sz w:val="26"/>
          <w:szCs w:val="26"/>
        </w:rPr>
        <w:t xml:space="preserve"> documental</w:t>
      </w:r>
      <w:r w:rsidR="00A65273" w:rsidRPr="001776B4">
        <w:rPr>
          <w:rFonts w:ascii="Calibri" w:hAnsi="Calibri" w:cs="Calibri"/>
          <w:sz w:val="26"/>
          <w:szCs w:val="26"/>
        </w:rPr>
        <w:t>es</w:t>
      </w:r>
      <w:r w:rsidRPr="001776B4">
        <w:rPr>
          <w:rFonts w:ascii="Calibri" w:hAnsi="Calibri" w:cs="Calibri"/>
          <w:sz w:val="26"/>
          <w:szCs w:val="26"/>
        </w:rPr>
        <w:t xml:space="preserve"> admitida</w:t>
      </w:r>
      <w:r w:rsidR="00A65273" w:rsidRPr="001776B4">
        <w:rPr>
          <w:rFonts w:ascii="Calibri" w:hAnsi="Calibri" w:cs="Calibri"/>
          <w:sz w:val="26"/>
          <w:szCs w:val="26"/>
        </w:rPr>
        <w:t>s</w:t>
      </w:r>
      <w:r w:rsidRPr="001776B4">
        <w:rPr>
          <w:rFonts w:ascii="Calibri" w:hAnsi="Calibri" w:cs="Calibri"/>
          <w:sz w:val="26"/>
          <w:szCs w:val="26"/>
        </w:rPr>
        <w:t xml:space="preserve"> a la parte actora, así como copia certificada de</w:t>
      </w:r>
      <w:r w:rsidR="00A65273" w:rsidRPr="001776B4">
        <w:rPr>
          <w:rFonts w:ascii="Calibri" w:hAnsi="Calibri" w:cs="Calibri"/>
          <w:sz w:val="26"/>
          <w:szCs w:val="26"/>
        </w:rPr>
        <w:t>l gafete que adjuntó</w:t>
      </w:r>
      <w:r w:rsidRPr="001776B4">
        <w:rPr>
          <w:rFonts w:ascii="Calibri" w:hAnsi="Calibri" w:cs="Calibri"/>
          <w:sz w:val="26"/>
          <w:szCs w:val="26"/>
        </w:rPr>
        <w:t xml:space="preserve"> </w:t>
      </w:r>
      <w:r w:rsidR="00A65273" w:rsidRPr="001776B4">
        <w:rPr>
          <w:rFonts w:ascii="Calibri" w:hAnsi="Calibri" w:cs="Calibri"/>
          <w:sz w:val="26"/>
          <w:szCs w:val="26"/>
        </w:rPr>
        <w:t>e</w:t>
      </w:r>
      <w:r w:rsidRPr="001776B4">
        <w:rPr>
          <w:rFonts w:ascii="Calibri" w:hAnsi="Calibri" w:cs="Calibri"/>
          <w:sz w:val="26"/>
          <w:szCs w:val="26"/>
        </w:rPr>
        <w:t xml:space="preserve">l agente de </w:t>
      </w:r>
      <w:r w:rsidR="00A65273" w:rsidRPr="001776B4">
        <w:rPr>
          <w:rFonts w:ascii="Calibri" w:hAnsi="Calibri" w:cs="Calibri"/>
          <w:sz w:val="26"/>
          <w:szCs w:val="26"/>
        </w:rPr>
        <w:t>vialidad</w:t>
      </w:r>
      <w:r w:rsidRPr="001776B4">
        <w:rPr>
          <w:rFonts w:ascii="Calibri" w:hAnsi="Calibri" w:cs="Calibri"/>
          <w:sz w:val="26"/>
          <w:szCs w:val="26"/>
        </w:rPr>
        <w:t xml:space="preserve"> (palpable a foja </w:t>
      </w:r>
      <w:r w:rsidR="00A65273" w:rsidRPr="001776B4">
        <w:rPr>
          <w:rFonts w:ascii="Calibri" w:hAnsi="Calibri" w:cs="Calibri"/>
          <w:sz w:val="26"/>
          <w:szCs w:val="26"/>
        </w:rPr>
        <w:t>32</w:t>
      </w:r>
      <w:r w:rsidRPr="001776B4">
        <w:rPr>
          <w:rFonts w:ascii="Calibri" w:hAnsi="Calibri" w:cs="Calibri"/>
          <w:sz w:val="26"/>
          <w:szCs w:val="26"/>
        </w:rPr>
        <w:t xml:space="preserve"> </w:t>
      </w:r>
      <w:r w:rsidR="00A65273" w:rsidRPr="001776B4">
        <w:rPr>
          <w:rFonts w:ascii="Calibri" w:hAnsi="Calibri" w:cs="Calibri"/>
          <w:sz w:val="26"/>
          <w:szCs w:val="26"/>
        </w:rPr>
        <w:t>treinta y dos</w:t>
      </w:r>
      <w:r w:rsidRPr="001776B4">
        <w:rPr>
          <w:rFonts w:ascii="Calibri" w:hAnsi="Calibri" w:cs="Calibri"/>
          <w:sz w:val="26"/>
          <w:szCs w:val="26"/>
        </w:rPr>
        <w:t xml:space="preserve">) pruebas que dada su naturaleza, se tuvieron por desahogadas desde ese momento; asimismo se les admitió la </w:t>
      </w:r>
      <w:proofErr w:type="spellStart"/>
      <w:r w:rsidRPr="001776B4">
        <w:rPr>
          <w:rFonts w:ascii="Calibri" w:hAnsi="Calibri" w:cs="Calibri"/>
          <w:sz w:val="26"/>
          <w:szCs w:val="26"/>
        </w:rPr>
        <w:t>presuncional</w:t>
      </w:r>
      <w:proofErr w:type="spellEnd"/>
      <w:r w:rsidRPr="001776B4">
        <w:rPr>
          <w:rFonts w:ascii="Calibri" w:hAnsi="Calibri" w:cs="Calibri"/>
          <w:sz w:val="26"/>
          <w:szCs w:val="26"/>
        </w:rPr>
        <w:t xml:space="preserve">, en su doble aspecto. </w:t>
      </w:r>
      <w:r w:rsidR="00A65273" w:rsidRPr="001776B4">
        <w:rPr>
          <w:rFonts w:ascii="Calibri" w:hAnsi="Calibri" w:cs="Calibri"/>
          <w:sz w:val="26"/>
          <w:szCs w:val="26"/>
        </w:rPr>
        <w:t xml:space="preserve">. . . . . . . . . . . </w:t>
      </w:r>
      <w:r w:rsidR="00292912" w:rsidRPr="001776B4">
        <w:rPr>
          <w:rFonts w:ascii="Calibri" w:hAnsi="Calibri" w:cs="Calibri"/>
          <w:sz w:val="26"/>
          <w:szCs w:val="26"/>
        </w:rPr>
        <w:t>. . . . . . . . . . . . . . . . . . . . . . . . . . . . .</w:t>
      </w:r>
    </w:p>
    <w:p w14:paraId="07B2A91E" w14:textId="77777777" w:rsidR="00B600CB" w:rsidRPr="001776B4" w:rsidRDefault="00B600CB" w:rsidP="00B600CB">
      <w:pPr>
        <w:pStyle w:val="Textoindependiente"/>
        <w:ind w:firstLine="680"/>
        <w:rPr>
          <w:rFonts w:asciiTheme="minorHAnsi" w:hAnsiTheme="minorHAnsi" w:cs="Calibri"/>
          <w:sz w:val="26"/>
          <w:szCs w:val="26"/>
        </w:rPr>
      </w:pPr>
    </w:p>
    <w:p w14:paraId="6C0E9918" w14:textId="77777777" w:rsidR="00B600CB" w:rsidRPr="001776B4" w:rsidRDefault="00B600CB" w:rsidP="00B600CB">
      <w:pPr>
        <w:pStyle w:val="Textoindependiente"/>
        <w:ind w:firstLine="680"/>
        <w:rPr>
          <w:rFonts w:asciiTheme="minorHAnsi" w:hAnsiTheme="minorHAnsi" w:cs="Calibri"/>
          <w:sz w:val="26"/>
          <w:szCs w:val="26"/>
        </w:rPr>
      </w:pPr>
      <w:r w:rsidRPr="001776B4">
        <w:rPr>
          <w:rFonts w:asciiTheme="minorHAnsi" w:hAnsiTheme="minorHAnsi" w:cs="Calibri"/>
          <w:sz w:val="26"/>
          <w:szCs w:val="26"/>
        </w:rPr>
        <w:t xml:space="preserve">De esta manera, mediante acuerdo del 7 siete de julio de este año 2020 dos mil veinte, y por ser el momento procesal oportuno, al no existir pruebas pendientes de desahogo, se citó a las partes a la </w:t>
      </w:r>
      <w:r w:rsidRPr="001776B4">
        <w:rPr>
          <w:rFonts w:asciiTheme="minorHAnsi" w:hAnsiTheme="minorHAnsi" w:cs="Calibri"/>
          <w:b/>
          <w:sz w:val="26"/>
          <w:szCs w:val="26"/>
        </w:rPr>
        <w:t>Audiencia</w:t>
      </w:r>
      <w:r w:rsidRPr="001776B4">
        <w:rPr>
          <w:rFonts w:asciiTheme="minorHAnsi" w:hAnsiTheme="minorHAnsi" w:cs="Calibri"/>
          <w:sz w:val="26"/>
          <w:szCs w:val="26"/>
        </w:rPr>
        <w:t xml:space="preserve"> de </w:t>
      </w:r>
      <w:r w:rsidRPr="001776B4">
        <w:rPr>
          <w:rFonts w:asciiTheme="minorHAnsi" w:hAnsiTheme="minorHAnsi" w:cs="Calibri"/>
          <w:b/>
          <w:sz w:val="26"/>
          <w:szCs w:val="26"/>
        </w:rPr>
        <w:t>Alegatos</w:t>
      </w:r>
      <w:r w:rsidRPr="001776B4">
        <w:rPr>
          <w:rFonts w:asciiTheme="minorHAnsi" w:hAnsiTheme="minorHAnsi" w:cs="Calibri"/>
          <w:sz w:val="26"/>
          <w:szCs w:val="26"/>
        </w:rPr>
        <w:t>, a celebrarse el día 2</w:t>
      </w:r>
      <w:r w:rsidR="00A742E0" w:rsidRPr="001776B4">
        <w:rPr>
          <w:rFonts w:asciiTheme="minorHAnsi" w:hAnsiTheme="minorHAnsi" w:cs="Calibri"/>
          <w:sz w:val="26"/>
          <w:szCs w:val="26"/>
        </w:rPr>
        <w:t>6</w:t>
      </w:r>
      <w:r w:rsidRPr="001776B4">
        <w:rPr>
          <w:rFonts w:asciiTheme="minorHAnsi" w:hAnsiTheme="minorHAnsi" w:cs="Calibri"/>
          <w:sz w:val="26"/>
          <w:szCs w:val="26"/>
        </w:rPr>
        <w:t xml:space="preserve"> veinti</w:t>
      </w:r>
      <w:r w:rsidR="00A742E0" w:rsidRPr="001776B4">
        <w:rPr>
          <w:rFonts w:asciiTheme="minorHAnsi" w:hAnsiTheme="minorHAnsi" w:cs="Calibri"/>
          <w:sz w:val="26"/>
          <w:szCs w:val="26"/>
        </w:rPr>
        <w:t>séis</w:t>
      </w:r>
      <w:r w:rsidRPr="001776B4">
        <w:rPr>
          <w:rFonts w:asciiTheme="minorHAnsi" w:hAnsiTheme="minorHAnsi" w:cs="Calibri"/>
          <w:sz w:val="26"/>
          <w:szCs w:val="26"/>
        </w:rPr>
        <w:t xml:space="preserve"> de </w:t>
      </w:r>
      <w:r w:rsidR="00A742E0" w:rsidRPr="001776B4">
        <w:rPr>
          <w:rFonts w:asciiTheme="minorHAnsi" w:hAnsiTheme="minorHAnsi" w:cs="Calibri"/>
          <w:sz w:val="26"/>
          <w:szCs w:val="26"/>
        </w:rPr>
        <w:t>agosto de este m</w:t>
      </w:r>
      <w:r w:rsidRPr="001776B4">
        <w:rPr>
          <w:rFonts w:asciiTheme="minorHAnsi" w:hAnsiTheme="minorHAnsi" w:cs="Calibri"/>
          <w:sz w:val="26"/>
          <w:szCs w:val="26"/>
        </w:rPr>
        <w:t xml:space="preserve">ismo año, a las </w:t>
      </w:r>
      <w:r w:rsidRPr="001776B4">
        <w:rPr>
          <w:rFonts w:asciiTheme="minorHAnsi" w:hAnsiTheme="minorHAnsi" w:cs="Calibri"/>
          <w:b/>
          <w:sz w:val="26"/>
          <w:szCs w:val="26"/>
        </w:rPr>
        <w:t>1</w:t>
      </w:r>
      <w:r w:rsidR="00A742E0" w:rsidRPr="001776B4">
        <w:rPr>
          <w:rFonts w:asciiTheme="minorHAnsi" w:hAnsiTheme="minorHAnsi" w:cs="Calibri"/>
          <w:b/>
          <w:sz w:val="26"/>
          <w:szCs w:val="26"/>
        </w:rPr>
        <w:t>1</w:t>
      </w:r>
      <w:r w:rsidRPr="001776B4">
        <w:rPr>
          <w:rFonts w:asciiTheme="minorHAnsi" w:hAnsiTheme="minorHAnsi" w:cs="Calibri"/>
          <w:b/>
          <w:sz w:val="26"/>
          <w:szCs w:val="26"/>
        </w:rPr>
        <w:t>:</w:t>
      </w:r>
      <w:r w:rsidR="00A742E0" w:rsidRPr="001776B4">
        <w:rPr>
          <w:rFonts w:asciiTheme="minorHAnsi" w:hAnsiTheme="minorHAnsi" w:cs="Calibri"/>
          <w:b/>
          <w:sz w:val="26"/>
          <w:szCs w:val="26"/>
        </w:rPr>
        <w:t>0</w:t>
      </w:r>
      <w:r w:rsidRPr="001776B4">
        <w:rPr>
          <w:rFonts w:asciiTheme="minorHAnsi" w:hAnsiTheme="minorHAnsi" w:cs="Calibri"/>
          <w:b/>
          <w:sz w:val="26"/>
          <w:szCs w:val="26"/>
        </w:rPr>
        <w:t>0</w:t>
      </w:r>
      <w:r w:rsidRPr="001776B4">
        <w:rPr>
          <w:rFonts w:asciiTheme="minorHAnsi" w:hAnsiTheme="minorHAnsi" w:cs="Calibri"/>
          <w:sz w:val="26"/>
          <w:szCs w:val="26"/>
        </w:rPr>
        <w:t xml:space="preserve"> </w:t>
      </w:r>
      <w:r w:rsidR="00A742E0" w:rsidRPr="001776B4">
        <w:rPr>
          <w:rFonts w:asciiTheme="minorHAnsi" w:hAnsiTheme="minorHAnsi" w:cs="Calibri"/>
          <w:sz w:val="26"/>
          <w:szCs w:val="26"/>
        </w:rPr>
        <w:t>onc</w:t>
      </w:r>
      <w:r w:rsidRPr="001776B4">
        <w:rPr>
          <w:rFonts w:asciiTheme="minorHAnsi" w:hAnsiTheme="minorHAnsi" w:cs="Calibri"/>
          <w:sz w:val="26"/>
          <w:szCs w:val="26"/>
        </w:rPr>
        <w:t>e</w:t>
      </w:r>
      <w:r w:rsidR="00A742E0" w:rsidRPr="001776B4">
        <w:rPr>
          <w:rFonts w:asciiTheme="minorHAnsi" w:hAnsiTheme="minorHAnsi" w:cs="Calibri"/>
          <w:sz w:val="26"/>
          <w:szCs w:val="26"/>
        </w:rPr>
        <w:t xml:space="preserve"> horas</w:t>
      </w:r>
      <w:r w:rsidRPr="001776B4">
        <w:rPr>
          <w:rFonts w:asciiTheme="minorHAnsi" w:hAnsiTheme="minorHAnsi" w:cs="Calibri"/>
          <w:sz w:val="26"/>
          <w:szCs w:val="26"/>
        </w:rPr>
        <w:t xml:space="preserve">, en la sede de este Juzgado. . . . . . . . . . . . . . . . . . . . . . . . . . . . . . . . . </w:t>
      </w:r>
      <w:r w:rsidR="00A65273" w:rsidRPr="001776B4">
        <w:rPr>
          <w:rFonts w:asciiTheme="minorHAnsi" w:hAnsiTheme="minorHAnsi" w:cs="Calibri"/>
          <w:sz w:val="26"/>
          <w:szCs w:val="26"/>
        </w:rPr>
        <w:t>. . . . . .</w:t>
      </w:r>
      <w:r w:rsidR="00292912" w:rsidRPr="001776B4">
        <w:rPr>
          <w:rFonts w:asciiTheme="minorHAnsi" w:hAnsiTheme="minorHAnsi" w:cs="Calibri"/>
          <w:sz w:val="26"/>
          <w:szCs w:val="26"/>
        </w:rPr>
        <w:t xml:space="preserve"> . . . </w:t>
      </w:r>
      <w:proofErr w:type="gramStart"/>
      <w:r w:rsidR="00292912" w:rsidRPr="001776B4">
        <w:rPr>
          <w:rFonts w:asciiTheme="minorHAnsi" w:hAnsiTheme="minorHAnsi" w:cs="Calibri"/>
          <w:sz w:val="26"/>
          <w:szCs w:val="26"/>
        </w:rPr>
        <w:t>. . . .</w:t>
      </w:r>
      <w:proofErr w:type="gramEnd"/>
      <w:r w:rsidR="00292912" w:rsidRPr="001776B4">
        <w:rPr>
          <w:rFonts w:asciiTheme="minorHAnsi" w:hAnsiTheme="minorHAnsi" w:cs="Calibri"/>
          <w:sz w:val="26"/>
          <w:szCs w:val="26"/>
        </w:rPr>
        <w:t xml:space="preserve"> .</w:t>
      </w:r>
    </w:p>
    <w:p w14:paraId="07142C93" w14:textId="77777777" w:rsidR="00B600CB" w:rsidRPr="001776B4" w:rsidRDefault="00B600CB" w:rsidP="00B600CB">
      <w:pPr>
        <w:pStyle w:val="Textoindependiente"/>
        <w:ind w:firstLine="680"/>
        <w:rPr>
          <w:rFonts w:asciiTheme="minorHAnsi" w:hAnsiTheme="minorHAnsi" w:cs="Calibri"/>
          <w:sz w:val="26"/>
          <w:szCs w:val="26"/>
        </w:rPr>
      </w:pPr>
    </w:p>
    <w:p w14:paraId="2BFECAD0" w14:textId="77777777" w:rsidR="00B600CB" w:rsidRPr="001776B4" w:rsidRDefault="00B600CB" w:rsidP="00B600CB">
      <w:pPr>
        <w:pStyle w:val="Textoindependiente"/>
        <w:ind w:firstLine="680"/>
        <w:rPr>
          <w:rFonts w:asciiTheme="minorHAnsi" w:hAnsiTheme="minorHAnsi" w:cs="Calibri"/>
          <w:sz w:val="26"/>
          <w:szCs w:val="26"/>
        </w:rPr>
      </w:pPr>
      <w:proofErr w:type="gramStart"/>
      <w:r w:rsidRPr="001776B4">
        <w:rPr>
          <w:rFonts w:asciiTheme="minorHAnsi" w:hAnsiTheme="minorHAnsi" w:cs="Calibri"/>
          <w:b/>
          <w:bCs/>
          <w:i/>
          <w:iCs/>
          <w:sz w:val="26"/>
          <w:szCs w:val="26"/>
        </w:rPr>
        <w:t>CUARTO.-</w:t>
      </w:r>
      <w:proofErr w:type="gramEnd"/>
      <w:r w:rsidRPr="001776B4">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1776B4">
        <w:rPr>
          <w:rFonts w:asciiTheme="minorHAnsi" w:hAnsiTheme="minorHAnsi" w:cs="Calibri"/>
          <w:b/>
          <w:sz w:val="26"/>
          <w:szCs w:val="26"/>
        </w:rPr>
        <w:t>inasistencia</w:t>
      </w:r>
      <w:r w:rsidRPr="001776B4">
        <w:rPr>
          <w:rFonts w:asciiTheme="minorHAnsi" w:hAnsiTheme="minorHAnsi" w:cs="Calibri"/>
          <w:sz w:val="26"/>
          <w:szCs w:val="26"/>
        </w:rPr>
        <w:t xml:space="preserve"> de las partes y que ninguna de estas formuló alegatos por escrito; turnándose los autos para el dictado de la resolució</w:t>
      </w:r>
      <w:r w:rsidR="00292912" w:rsidRPr="001776B4">
        <w:rPr>
          <w:rFonts w:asciiTheme="minorHAnsi" w:hAnsiTheme="minorHAnsi" w:cs="Calibri"/>
          <w:sz w:val="26"/>
          <w:szCs w:val="26"/>
        </w:rPr>
        <w:t xml:space="preserve">n que en derecho proceda. . . </w:t>
      </w:r>
    </w:p>
    <w:p w14:paraId="68B74502" w14:textId="77777777" w:rsidR="00B600CB" w:rsidRPr="001776B4" w:rsidRDefault="00B600CB" w:rsidP="00B600CB">
      <w:pPr>
        <w:pStyle w:val="Textoindependiente"/>
        <w:ind w:firstLine="680"/>
        <w:rPr>
          <w:rFonts w:asciiTheme="minorHAnsi" w:hAnsiTheme="minorHAnsi" w:cs="Calibri"/>
          <w:sz w:val="26"/>
          <w:szCs w:val="26"/>
        </w:rPr>
      </w:pPr>
    </w:p>
    <w:p w14:paraId="59DF4773" w14:textId="77777777" w:rsidR="00B600CB" w:rsidRPr="001776B4" w:rsidRDefault="00B600CB" w:rsidP="00B600CB">
      <w:pPr>
        <w:pStyle w:val="Textoindependiente"/>
        <w:ind w:firstLine="680"/>
        <w:jc w:val="center"/>
        <w:rPr>
          <w:rFonts w:asciiTheme="minorHAnsi" w:hAnsiTheme="minorHAnsi" w:cs="Calibri"/>
          <w:b/>
          <w:bCs/>
          <w:i/>
          <w:iCs/>
          <w:sz w:val="26"/>
          <w:szCs w:val="26"/>
        </w:rPr>
      </w:pPr>
      <w:r w:rsidRPr="001776B4">
        <w:rPr>
          <w:rFonts w:asciiTheme="minorHAnsi" w:hAnsiTheme="minorHAnsi" w:cs="Calibri"/>
          <w:b/>
          <w:bCs/>
          <w:i/>
          <w:iCs/>
          <w:sz w:val="26"/>
          <w:szCs w:val="26"/>
        </w:rPr>
        <w:t xml:space="preserve">C O N S I D E R A N D </w:t>
      </w:r>
      <w:proofErr w:type="gramStart"/>
      <w:r w:rsidRPr="001776B4">
        <w:rPr>
          <w:rFonts w:asciiTheme="minorHAnsi" w:hAnsiTheme="minorHAnsi" w:cs="Calibri"/>
          <w:b/>
          <w:bCs/>
          <w:i/>
          <w:iCs/>
          <w:sz w:val="26"/>
          <w:szCs w:val="26"/>
        </w:rPr>
        <w:t>O :</w:t>
      </w:r>
      <w:proofErr w:type="gramEnd"/>
    </w:p>
    <w:p w14:paraId="65C4EBEE" w14:textId="77777777" w:rsidR="00B600CB" w:rsidRPr="001776B4" w:rsidRDefault="00B600CB" w:rsidP="00B600CB">
      <w:pPr>
        <w:pStyle w:val="Textoindependiente"/>
        <w:ind w:firstLine="680"/>
        <w:jc w:val="center"/>
        <w:rPr>
          <w:rFonts w:asciiTheme="minorHAnsi" w:hAnsiTheme="minorHAnsi" w:cs="Calibri"/>
          <w:b/>
          <w:bCs/>
          <w:sz w:val="26"/>
          <w:szCs w:val="26"/>
        </w:rPr>
      </w:pPr>
    </w:p>
    <w:p w14:paraId="4E9BEB8B" w14:textId="77777777" w:rsidR="00B600CB" w:rsidRPr="001776B4" w:rsidRDefault="00B600CB" w:rsidP="00B600CB">
      <w:pPr>
        <w:pStyle w:val="Textoindependiente"/>
        <w:ind w:firstLine="680"/>
        <w:rPr>
          <w:rFonts w:asciiTheme="minorHAnsi" w:hAnsiTheme="minorHAnsi" w:cs="Calibri"/>
          <w:sz w:val="26"/>
          <w:szCs w:val="26"/>
        </w:rPr>
      </w:pPr>
      <w:r w:rsidRPr="001776B4">
        <w:rPr>
          <w:rFonts w:asciiTheme="minorHAnsi" w:hAnsiTheme="minorHAnsi" w:cs="Calibri"/>
          <w:b/>
          <w:bCs/>
          <w:i/>
          <w:iCs/>
          <w:sz w:val="26"/>
          <w:szCs w:val="26"/>
        </w:rPr>
        <w:t>PRIMERO</w:t>
      </w:r>
      <w:r w:rsidRPr="001776B4">
        <w:rPr>
          <w:rFonts w:asciiTheme="minorHAnsi" w:hAnsiTheme="minorHAnsi" w:cs="Calibri"/>
          <w:b/>
          <w:bCs/>
          <w:sz w:val="26"/>
          <w:szCs w:val="26"/>
        </w:rPr>
        <w:t xml:space="preserve">.- </w:t>
      </w:r>
      <w:r w:rsidRPr="001776B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w:t>
      </w:r>
      <w:r w:rsidR="00BA37B1" w:rsidRPr="001776B4">
        <w:rPr>
          <w:rFonts w:asciiTheme="minorHAnsi" w:hAnsiTheme="minorHAnsi" w:cs="Calibri"/>
          <w:sz w:val="26"/>
          <w:szCs w:val="26"/>
        </w:rPr>
        <w:t xml:space="preserve">Vialidad </w:t>
      </w:r>
      <w:r w:rsidRPr="001776B4">
        <w:rPr>
          <w:rFonts w:asciiTheme="minorHAnsi" w:hAnsiTheme="minorHAnsi" w:cs="Calibri"/>
          <w:sz w:val="26"/>
          <w:szCs w:val="26"/>
        </w:rPr>
        <w:t xml:space="preserve">adscrito a la Dirección General de Tránsito Municipal; </w:t>
      </w:r>
      <w:r w:rsidR="00BA37B1" w:rsidRPr="001776B4">
        <w:rPr>
          <w:rFonts w:asciiTheme="minorHAnsi" w:hAnsiTheme="minorHAnsi" w:cs="Calibri"/>
          <w:sz w:val="26"/>
          <w:szCs w:val="26"/>
        </w:rPr>
        <w:t xml:space="preserve">y a la Dirección general de Ingresos, </w:t>
      </w:r>
      <w:r w:rsidRPr="001776B4">
        <w:rPr>
          <w:rFonts w:asciiTheme="minorHAnsi" w:hAnsiTheme="minorHAnsi" w:cs="Calibri"/>
          <w:sz w:val="26"/>
          <w:szCs w:val="26"/>
        </w:rPr>
        <w:t>autoridad</w:t>
      </w:r>
      <w:r w:rsidR="00BA37B1" w:rsidRPr="001776B4">
        <w:rPr>
          <w:rFonts w:asciiTheme="minorHAnsi" w:hAnsiTheme="minorHAnsi" w:cs="Calibri"/>
          <w:sz w:val="26"/>
          <w:szCs w:val="26"/>
        </w:rPr>
        <w:t>es</w:t>
      </w:r>
      <w:r w:rsidRPr="001776B4">
        <w:rPr>
          <w:rFonts w:asciiTheme="minorHAnsi" w:hAnsiTheme="minorHAnsi" w:cs="Calibri"/>
          <w:sz w:val="26"/>
          <w:szCs w:val="26"/>
        </w:rPr>
        <w:t xml:space="preserve"> que forma</w:t>
      </w:r>
      <w:r w:rsidR="00BA37B1" w:rsidRPr="001776B4">
        <w:rPr>
          <w:rFonts w:asciiTheme="minorHAnsi" w:hAnsiTheme="minorHAnsi" w:cs="Calibri"/>
          <w:sz w:val="26"/>
          <w:szCs w:val="26"/>
        </w:rPr>
        <w:t>n</w:t>
      </w:r>
      <w:r w:rsidRPr="001776B4">
        <w:rPr>
          <w:rFonts w:asciiTheme="minorHAnsi" w:hAnsiTheme="minorHAnsi" w:cs="Calibri"/>
          <w:sz w:val="26"/>
          <w:szCs w:val="26"/>
        </w:rPr>
        <w:t xml:space="preserve"> parte de la administración pública municipal de León, Guanajuato. . . . . . . . . . . . . . . . . . . </w:t>
      </w:r>
      <w:r w:rsidR="00046911" w:rsidRPr="001776B4">
        <w:rPr>
          <w:rFonts w:asciiTheme="minorHAnsi" w:hAnsiTheme="minorHAnsi" w:cs="Calibri"/>
          <w:sz w:val="26"/>
          <w:szCs w:val="26"/>
        </w:rPr>
        <w:t xml:space="preserve">. . . </w:t>
      </w:r>
      <w:r w:rsidR="00292912" w:rsidRPr="001776B4">
        <w:rPr>
          <w:rFonts w:asciiTheme="minorHAnsi" w:hAnsiTheme="minorHAnsi" w:cs="Calibri"/>
          <w:sz w:val="26"/>
          <w:szCs w:val="26"/>
        </w:rPr>
        <w:t>. . . . . . . . . . . . . . . . . . . . . . . . . . . . . . . . .</w:t>
      </w:r>
    </w:p>
    <w:p w14:paraId="4EA8046B" w14:textId="77777777" w:rsidR="00B600CB" w:rsidRPr="001776B4" w:rsidRDefault="00B600CB" w:rsidP="00B600CB">
      <w:pPr>
        <w:pStyle w:val="Textoindependiente"/>
        <w:ind w:firstLine="680"/>
        <w:rPr>
          <w:rFonts w:asciiTheme="minorHAnsi" w:hAnsiTheme="minorHAnsi" w:cs="Calibri"/>
          <w:sz w:val="26"/>
          <w:szCs w:val="26"/>
        </w:rPr>
      </w:pPr>
    </w:p>
    <w:p w14:paraId="1EBE5D4E" w14:textId="77777777" w:rsidR="00B600CB" w:rsidRPr="001776B4" w:rsidRDefault="00B600CB" w:rsidP="00B600CB">
      <w:pPr>
        <w:pStyle w:val="Textoindependiente"/>
        <w:ind w:firstLine="680"/>
        <w:rPr>
          <w:rFonts w:asciiTheme="minorHAnsi" w:hAnsiTheme="minorHAnsi" w:cs="Calibri"/>
          <w:sz w:val="26"/>
          <w:szCs w:val="26"/>
        </w:rPr>
      </w:pPr>
      <w:r w:rsidRPr="001776B4">
        <w:rPr>
          <w:rFonts w:asciiTheme="minorHAnsi" w:hAnsiTheme="minorHAnsi" w:cs="Calibri"/>
          <w:b/>
          <w:bCs/>
          <w:i/>
          <w:iCs/>
          <w:sz w:val="26"/>
          <w:szCs w:val="26"/>
        </w:rPr>
        <w:t>SEGUNDO</w:t>
      </w:r>
      <w:r w:rsidRPr="001776B4">
        <w:rPr>
          <w:rFonts w:asciiTheme="minorHAnsi" w:hAnsiTheme="minorHAnsi" w:cs="Calibri"/>
          <w:b/>
          <w:bCs/>
          <w:sz w:val="26"/>
          <w:szCs w:val="26"/>
        </w:rPr>
        <w:t xml:space="preserve">.- </w:t>
      </w:r>
      <w:r w:rsidRPr="001776B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 le fue notificada el acta de infracción, lo que fue el día </w:t>
      </w:r>
      <w:r w:rsidR="00811D18" w:rsidRPr="001776B4">
        <w:rPr>
          <w:rFonts w:asciiTheme="minorHAnsi" w:hAnsiTheme="minorHAnsi" w:cs="Calibri"/>
          <w:b/>
          <w:sz w:val="26"/>
          <w:szCs w:val="26"/>
        </w:rPr>
        <w:t>9</w:t>
      </w:r>
      <w:r w:rsidRPr="001776B4">
        <w:rPr>
          <w:rFonts w:asciiTheme="minorHAnsi" w:hAnsiTheme="minorHAnsi" w:cs="Calibri"/>
          <w:b/>
          <w:sz w:val="26"/>
          <w:szCs w:val="26"/>
        </w:rPr>
        <w:t xml:space="preserve"> </w:t>
      </w:r>
      <w:r w:rsidR="00811D18" w:rsidRPr="001776B4">
        <w:rPr>
          <w:rFonts w:asciiTheme="minorHAnsi" w:hAnsiTheme="minorHAnsi" w:cs="Calibri"/>
          <w:sz w:val="26"/>
          <w:szCs w:val="26"/>
        </w:rPr>
        <w:t>nueve</w:t>
      </w:r>
      <w:r w:rsidRPr="001776B4">
        <w:rPr>
          <w:rFonts w:asciiTheme="minorHAnsi" w:hAnsiTheme="minorHAnsi" w:cs="Calibri"/>
          <w:sz w:val="26"/>
          <w:szCs w:val="26"/>
        </w:rPr>
        <w:t xml:space="preserve"> de </w:t>
      </w:r>
      <w:r w:rsidR="00811D18" w:rsidRPr="001776B4">
        <w:rPr>
          <w:rFonts w:asciiTheme="minorHAnsi" w:hAnsiTheme="minorHAnsi" w:cs="Calibri"/>
          <w:b/>
          <w:sz w:val="26"/>
          <w:szCs w:val="26"/>
        </w:rPr>
        <w:t>marzo</w:t>
      </w:r>
      <w:r w:rsidRPr="001776B4">
        <w:rPr>
          <w:rFonts w:asciiTheme="minorHAnsi" w:hAnsiTheme="minorHAnsi" w:cs="Calibri"/>
          <w:sz w:val="26"/>
          <w:szCs w:val="26"/>
        </w:rPr>
        <w:t xml:space="preserve"> del año </w:t>
      </w:r>
      <w:r w:rsidRPr="001776B4">
        <w:rPr>
          <w:rFonts w:asciiTheme="minorHAnsi" w:hAnsiTheme="minorHAnsi" w:cs="Calibri"/>
          <w:b/>
          <w:sz w:val="26"/>
          <w:szCs w:val="26"/>
        </w:rPr>
        <w:t>20</w:t>
      </w:r>
      <w:r w:rsidR="00811D18" w:rsidRPr="001776B4">
        <w:rPr>
          <w:rFonts w:asciiTheme="minorHAnsi" w:hAnsiTheme="minorHAnsi" w:cs="Calibri"/>
          <w:b/>
          <w:sz w:val="26"/>
          <w:szCs w:val="26"/>
        </w:rPr>
        <w:t>20</w:t>
      </w:r>
      <w:r w:rsidRPr="001776B4">
        <w:rPr>
          <w:rFonts w:asciiTheme="minorHAnsi" w:hAnsiTheme="minorHAnsi" w:cs="Calibri"/>
          <w:sz w:val="26"/>
          <w:szCs w:val="26"/>
        </w:rPr>
        <w:t xml:space="preserve"> dos mil </w:t>
      </w:r>
      <w:r w:rsidR="00811D18" w:rsidRPr="001776B4">
        <w:rPr>
          <w:rFonts w:asciiTheme="minorHAnsi" w:hAnsiTheme="minorHAnsi" w:cs="Calibri"/>
          <w:sz w:val="26"/>
          <w:szCs w:val="26"/>
        </w:rPr>
        <w:t>veinte</w:t>
      </w:r>
      <w:r w:rsidRPr="001776B4">
        <w:rPr>
          <w:rFonts w:asciiTheme="minorHAnsi" w:hAnsiTheme="minorHAnsi" w:cs="Calibri"/>
          <w:sz w:val="26"/>
          <w:szCs w:val="26"/>
        </w:rPr>
        <w:t>. . . . . . . . .</w:t>
      </w:r>
      <w:r w:rsidR="00811D18" w:rsidRPr="001776B4">
        <w:rPr>
          <w:rFonts w:asciiTheme="minorHAnsi" w:hAnsiTheme="minorHAnsi" w:cs="Calibri"/>
          <w:sz w:val="26"/>
          <w:szCs w:val="26"/>
        </w:rPr>
        <w:t xml:space="preserve"> . . </w:t>
      </w:r>
      <w:r w:rsidR="00292912" w:rsidRPr="001776B4">
        <w:rPr>
          <w:rFonts w:asciiTheme="minorHAnsi" w:hAnsiTheme="minorHAnsi" w:cs="Calibri"/>
          <w:sz w:val="26"/>
          <w:szCs w:val="26"/>
        </w:rPr>
        <w:t>. . . . . . . . . . . . . . . . . . . . . . . . . . . . . . . . . . . . . . . . . .</w:t>
      </w:r>
    </w:p>
    <w:p w14:paraId="080E4A69" w14:textId="77777777" w:rsidR="00B600CB" w:rsidRPr="001776B4" w:rsidRDefault="00B600CB" w:rsidP="00B600CB">
      <w:pPr>
        <w:pStyle w:val="Textoindependiente"/>
        <w:ind w:firstLine="680"/>
        <w:rPr>
          <w:rFonts w:asciiTheme="minorHAnsi" w:hAnsiTheme="minorHAnsi" w:cs="Calibri"/>
          <w:b/>
          <w:bCs/>
          <w:sz w:val="26"/>
          <w:szCs w:val="26"/>
        </w:rPr>
      </w:pPr>
    </w:p>
    <w:p w14:paraId="27496627" w14:textId="77777777" w:rsidR="00292912" w:rsidRPr="001776B4" w:rsidRDefault="00B600CB" w:rsidP="00292912">
      <w:pPr>
        <w:ind w:firstLine="680"/>
        <w:jc w:val="both"/>
        <w:rPr>
          <w:rFonts w:asciiTheme="minorHAnsi" w:hAnsiTheme="minorHAnsi" w:cs="Calibri"/>
          <w:sz w:val="26"/>
          <w:szCs w:val="26"/>
        </w:rPr>
      </w:pPr>
      <w:r w:rsidRPr="001776B4">
        <w:rPr>
          <w:rFonts w:asciiTheme="minorHAnsi" w:hAnsiTheme="minorHAnsi" w:cs="Calibri"/>
          <w:b/>
          <w:i/>
          <w:iCs/>
          <w:sz w:val="26"/>
          <w:szCs w:val="26"/>
        </w:rPr>
        <w:t xml:space="preserve">TERCERO.- </w:t>
      </w:r>
      <w:r w:rsidRPr="001776B4">
        <w:rPr>
          <w:rFonts w:asciiTheme="minorHAnsi" w:hAnsiTheme="minorHAnsi" w:cs="Calibri"/>
          <w:sz w:val="26"/>
          <w:szCs w:val="26"/>
        </w:rPr>
        <w:t xml:space="preserve">La existencia del acto impugnado, se encuentra documentada en autos con el original del acta con folio número </w:t>
      </w:r>
      <w:r w:rsidR="00444ED6" w:rsidRPr="001776B4">
        <w:rPr>
          <w:rFonts w:asciiTheme="minorHAnsi" w:hAnsiTheme="minorHAnsi" w:cs="Calibri"/>
          <w:b/>
          <w:sz w:val="26"/>
          <w:szCs w:val="26"/>
        </w:rPr>
        <w:t>T-6150582 (T guion seis-uno-cinco-cero-cinco-ocho-dos)</w:t>
      </w:r>
      <w:r w:rsidR="00444ED6" w:rsidRPr="001776B4">
        <w:rPr>
          <w:rFonts w:asciiTheme="minorHAnsi" w:hAnsiTheme="minorHAnsi" w:cs="Calibri"/>
          <w:sz w:val="26"/>
          <w:szCs w:val="26"/>
        </w:rPr>
        <w:t xml:space="preserve">, de fecha </w:t>
      </w:r>
      <w:r w:rsidR="00444ED6" w:rsidRPr="001776B4">
        <w:rPr>
          <w:rFonts w:asciiTheme="minorHAnsi" w:hAnsiTheme="minorHAnsi" w:cs="Calibri"/>
          <w:b/>
          <w:sz w:val="26"/>
          <w:szCs w:val="26"/>
        </w:rPr>
        <w:t xml:space="preserve">9 </w:t>
      </w:r>
      <w:r w:rsidR="00444ED6" w:rsidRPr="001776B4">
        <w:rPr>
          <w:rFonts w:asciiTheme="minorHAnsi" w:hAnsiTheme="minorHAnsi" w:cs="Calibri"/>
          <w:sz w:val="26"/>
          <w:szCs w:val="26"/>
        </w:rPr>
        <w:t>nueve</w:t>
      </w:r>
      <w:r w:rsidR="00444ED6" w:rsidRPr="001776B4">
        <w:rPr>
          <w:rFonts w:asciiTheme="minorHAnsi" w:hAnsiTheme="minorHAnsi" w:cs="Calibri"/>
          <w:b/>
          <w:sz w:val="26"/>
          <w:szCs w:val="26"/>
        </w:rPr>
        <w:t xml:space="preserve"> </w:t>
      </w:r>
      <w:r w:rsidR="00444ED6" w:rsidRPr="001776B4">
        <w:rPr>
          <w:rFonts w:asciiTheme="minorHAnsi" w:hAnsiTheme="minorHAnsi" w:cs="Calibri"/>
          <w:sz w:val="26"/>
          <w:szCs w:val="26"/>
        </w:rPr>
        <w:t xml:space="preserve">de </w:t>
      </w:r>
      <w:r w:rsidR="00444ED6" w:rsidRPr="001776B4">
        <w:rPr>
          <w:rFonts w:asciiTheme="minorHAnsi" w:hAnsiTheme="minorHAnsi" w:cs="Calibri"/>
          <w:b/>
          <w:sz w:val="26"/>
          <w:szCs w:val="26"/>
        </w:rPr>
        <w:t>marzo</w:t>
      </w:r>
      <w:r w:rsidR="00444ED6" w:rsidRPr="001776B4">
        <w:rPr>
          <w:rFonts w:asciiTheme="minorHAnsi" w:hAnsiTheme="minorHAnsi" w:cs="Calibri"/>
          <w:sz w:val="26"/>
          <w:szCs w:val="26"/>
        </w:rPr>
        <w:t xml:space="preserve"> del año </w:t>
      </w:r>
      <w:r w:rsidR="00444ED6" w:rsidRPr="001776B4">
        <w:rPr>
          <w:rFonts w:asciiTheme="minorHAnsi" w:hAnsiTheme="minorHAnsi" w:cs="Calibri"/>
          <w:b/>
          <w:sz w:val="26"/>
          <w:szCs w:val="26"/>
        </w:rPr>
        <w:t>2020</w:t>
      </w:r>
      <w:r w:rsidR="00444ED6" w:rsidRPr="001776B4">
        <w:rPr>
          <w:rFonts w:asciiTheme="minorHAnsi" w:hAnsiTheme="minorHAnsi" w:cs="Calibri"/>
          <w:sz w:val="26"/>
          <w:szCs w:val="26"/>
        </w:rPr>
        <w:t xml:space="preserve"> dos mil veinte</w:t>
      </w:r>
      <w:r w:rsidRPr="001776B4">
        <w:rPr>
          <w:rFonts w:asciiTheme="minorHAnsi" w:hAnsiTheme="minorHAnsi" w:cs="Calibri"/>
          <w:sz w:val="26"/>
          <w:szCs w:val="26"/>
        </w:rPr>
        <w:t>; que obra en el secreto de este juzgado (visible</w:t>
      </w:r>
      <w:r w:rsidR="00444ED6" w:rsidRPr="001776B4">
        <w:rPr>
          <w:rFonts w:asciiTheme="minorHAnsi" w:hAnsiTheme="minorHAnsi" w:cs="Calibri"/>
          <w:sz w:val="26"/>
          <w:szCs w:val="26"/>
        </w:rPr>
        <w:t>, en copia certificada, a foja 9</w:t>
      </w:r>
      <w:r w:rsidRPr="001776B4">
        <w:rPr>
          <w:rFonts w:asciiTheme="minorHAnsi" w:hAnsiTheme="minorHAnsi" w:cs="Calibri"/>
          <w:sz w:val="26"/>
          <w:szCs w:val="26"/>
        </w:rPr>
        <w:t xml:space="preserve"> </w:t>
      </w:r>
      <w:r w:rsidR="00444ED6" w:rsidRPr="001776B4">
        <w:rPr>
          <w:rFonts w:asciiTheme="minorHAnsi" w:hAnsiTheme="minorHAnsi" w:cs="Calibri"/>
          <w:sz w:val="26"/>
          <w:szCs w:val="26"/>
        </w:rPr>
        <w:t>nueve</w:t>
      </w:r>
      <w:r w:rsidRPr="001776B4">
        <w:rPr>
          <w:rFonts w:asciiTheme="minorHAnsi" w:hAnsiTheme="minorHAnsi" w:cs="Calibri"/>
          <w:sz w:val="26"/>
          <w:szCs w:val="26"/>
        </w:rPr>
        <w:t>), mismo que merece pleno valor probatorio; conforme lo dispuesto en los artículos 78, 117, 118, 121 y 131 del Código de Procedimiento y Justicia Administrativa para el Estado y los Municipios de Guanajuato; toda vez que se trata de un documento</w:t>
      </w:r>
    </w:p>
    <w:p w14:paraId="45E0AF00" w14:textId="77777777" w:rsidR="00292912" w:rsidRPr="001776B4" w:rsidRDefault="00292912" w:rsidP="00292912">
      <w:pPr>
        <w:ind w:firstLine="680"/>
        <w:jc w:val="right"/>
        <w:rPr>
          <w:rFonts w:asciiTheme="minorHAnsi" w:hAnsiTheme="minorHAnsi" w:cs="Calibri"/>
          <w:b/>
          <w:sz w:val="26"/>
          <w:szCs w:val="26"/>
        </w:rPr>
      </w:pPr>
      <w:r w:rsidRPr="001776B4">
        <w:rPr>
          <w:rFonts w:asciiTheme="minorHAnsi" w:hAnsiTheme="minorHAnsi" w:cs="Calibri"/>
          <w:b/>
          <w:sz w:val="26"/>
          <w:szCs w:val="26"/>
        </w:rPr>
        <w:t>Expediente número 0467/2020-2do</w:t>
      </w:r>
    </w:p>
    <w:p w14:paraId="57A65BC1" w14:textId="77777777" w:rsidR="00292912" w:rsidRPr="001776B4" w:rsidRDefault="00292912" w:rsidP="00292912">
      <w:pPr>
        <w:ind w:firstLine="680"/>
        <w:jc w:val="both"/>
        <w:rPr>
          <w:rFonts w:asciiTheme="minorHAnsi" w:hAnsiTheme="minorHAnsi" w:cs="Calibri"/>
          <w:sz w:val="26"/>
          <w:szCs w:val="26"/>
        </w:rPr>
      </w:pPr>
    </w:p>
    <w:p w14:paraId="241AE344" w14:textId="77777777" w:rsidR="00B600CB" w:rsidRPr="001776B4" w:rsidRDefault="00B600CB" w:rsidP="00292912">
      <w:pPr>
        <w:jc w:val="both"/>
        <w:rPr>
          <w:rFonts w:asciiTheme="minorHAnsi" w:hAnsiTheme="minorHAnsi" w:cs="Calibri"/>
          <w:sz w:val="26"/>
          <w:szCs w:val="26"/>
        </w:rPr>
      </w:pPr>
      <w:r w:rsidRPr="001776B4">
        <w:rPr>
          <w:rFonts w:asciiTheme="minorHAnsi" w:hAnsiTheme="minorHAnsi" w:cs="Calibri"/>
          <w:sz w:val="26"/>
          <w:szCs w:val="26"/>
        </w:rPr>
        <w:t xml:space="preserve">público, expedido por un servidor público, en el ejercicio de sus funciones aunada la circunstancia de que el Agente enjuiciado, al dar contestación a la demanda, </w:t>
      </w:r>
      <w:r w:rsidRPr="001776B4">
        <w:rPr>
          <w:rFonts w:asciiTheme="minorHAnsi" w:hAnsiTheme="minorHAnsi" w:cs="Calibri"/>
          <w:b/>
          <w:sz w:val="26"/>
          <w:szCs w:val="26"/>
        </w:rPr>
        <w:t>reconoció</w:t>
      </w:r>
      <w:r w:rsidRPr="001776B4">
        <w:rPr>
          <w:rFonts w:asciiTheme="minorHAnsi" w:hAnsiTheme="minorHAnsi" w:cs="Calibri"/>
          <w:sz w:val="26"/>
          <w:szCs w:val="26"/>
        </w:rPr>
        <w:t xml:space="preserve"> haber elaborado la boleta impugnada, lo </w:t>
      </w:r>
      <w:proofErr w:type="gramStart"/>
      <w:r w:rsidRPr="001776B4">
        <w:rPr>
          <w:rFonts w:asciiTheme="minorHAnsi" w:hAnsiTheme="minorHAnsi" w:cs="Calibri"/>
          <w:sz w:val="26"/>
          <w:szCs w:val="26"/>
        </w:rPr>
        <w:t>que</w:t>
      </w:r>
      <w:proofErr w:type="gramEnd"/>
      <w:r w:rsidRPr="001776B4">
        <w:rPr>
          <w:rFonts w:asciiTheme="minorHAnsi" w:hAnsiTheme="minorHAnsi" w:cs="Calibri"/>
          <w:sz w:val="26"/>
          <w:szCs w:val="26"/>
        </w:rPr>
        <w:t xml:space="preserve"> sin duda, en los términos del artículo 57 del Código de Procedimiento y Justicia Administrativa para el Estado y los Municipios de Guanajuato, </w:t>
      </w:r>
      <w:r w:rsidR="00444ED6" w:rsidRPr="001776B4">
        <w:rPr>
          <w:rFonts w:asciiTheme="minorHAnsi" w:hAnsiTheme="minorHAnsi" w:cs="Calibri"/>
          <w:sz w:val="26"/>
          <w:szCs w:val="26"/>
        </w:rPr>
        <w:t>c</w:t>
      </w:r>
      <w:r w:rsidRPr="001776B4">
        <w:rPr>
          <w:rFonts w:asciiTheme="minorHAnsi" w:hAnsiTheme="minorHAnsi" w:cs="Calibri"/>
          <w:sz w:val="26"/>
          <w:szCs w:val="26"/>
        </w:rPr>
        <w:t>onstituye una confesión expresa que hace prueba plena de acuerdo a lo establecido por el artículo 118 del c</w:t>
      </w:r>
      <w:r w:rsidR="00292912" w:rsidRPr="001776B4">
        <w:rPr>
          <w:rFonts w:asciiTheme="minorHAnsi" w:hAnsiTheme="minorHAnsi" w:cs="Calibri"/>
          <w:sz w:val="26"/>
          <w:szCs w:val="26"/>
        </w:rPr>
        <w:t xml:space="preserve">itado Código. . . </w:t>
      </w:r>
    </w:p>
    <w:p w14:paraId="368D6D9D" w14:textId="77777777" w:rsidR="00B600CB" w:rsidRPr="001776B4" w:rsidRDefault="00B600CB" w:rsidP="00B600CB">
      <w:pPr>
        <w:ind w:firstLine="680"/>
        <w:jc w:val="both"/>
        <w:rPr>
          <w:rFonts w:asciiTheme="minorHAnsi" w:hAnsiTheme="minorHAnsi" w:cs="Calibri"/>
          <w:sz w:val="26"/>
          <w:szCs w:val="26"/>
        </w:rPr>
      </w:pPr>
    </w:p>
    <w:p w14:paraId="6AB2E591" w14:textId="77777777" w:rsidR="00B600CB" w:rsidRPr="001776B4" w:rsidRDefault="00B600CB" w:rsidP="00B600CB">
      <w:pPr>
        <w:ind w:firstLine="680"/>
        <w:jc w:val="both"/>
        <w:rPr>
          <w:rFonts w:asciiTheme="minorHAnsi" w:hAnsiTheme="minorHAnsi"/>
          <w:sz w:val="26"/>
          <w:szCs w:val="26"/>
        </w:rPr>
      </w:pPr>
      <w:r w:rsidRPr="001776B4">
        <w:rPr>
          <w:rFonts w:asciiTheme="minorHAnsi" w:hAnsiTheme="minorHAnsi"/>
          <w:sz w:val="26"/>
          <w:szCs w:val="26"/>
        </w:rPr>
        <w:t xml:space="preserve">En razón de lo anterior, se tiene por </w:t>
      </w:r>
      <w:r w:rsidRPr="001776B4">
        <w:rPr>
          <w:rFonts w:asciiTheme="minorHAnsi" w:hAnsiTheme="minorHAnsi"/>
          <w:b/>
          <w:sz w:val="26"/>
          <w:szCs w:val="26"/>
        </w:rPr>
        <w:t>debidamente acreditada</w:t>
      </w:r>
      <w:r w:rsidRPr="001776B4">
        <w:rPr>
          <w:rFonts w:asciiTheme="minorHAnsi" w:hAnsiTheme="minorHAnsi"/>
          <w:sz w:val="26"/>
          <w:szCs w:val="26"/>
        </w:rPr>
        <w:t xml:space="preserve"> la existencia de</w:t>
      </w:r>
      <w:r w:rsidR="00444ED6" w:rsidRPr="001776B4">
        <w:rPr>
          <w:rFonts w:asciiTheme="minorHAnsi" w:hAnsiTheme="minorHAnsi"/>
          <w:sz w:val="26"/>
          <w:szCs w:val="26"/>
        </w:rPr>
        <w:t xml:space="preserve"> </w:t>
      </w:r>
      <w:r w:rsidRPr="001776B4">
        <w:rPr>
          <w:rFonts w:asciiTheme="minorHAnsi" w:hAnsiTheme="minorHAnsi"/>
          <w:sz w:val="26"/>
          <w:szCs w:val="26"/>
        </w:rPr>
        <w:t>l</w:t>
      </w:r>
      <w:r w:rsidR="00444ED6" w:rsidRPr="001776B4">
        <w:rPr>
          <w:rFonts w:asciiTheme="minorHAnsi" w:hAnsiTheme="minorHAnsi"/>
          <w:sz w:val="26"/>
          <w:szCs w:val="26"/>
        </w:rPr>
        <w:t>os</w:t>
      </w:r>
      <w:r w:rsidRPr="001776B4">
        <w:rPr>
          <w:rFonts w:asciiTheme="minorHAnsi" w:hAnsiTheme="minorHAnsi"/>
          <w:sz w:val="26"/>
          <w:szCs w:val="26"/>
        </w:rPr>
        <w:t xml:space="preserve"> acto</w:t>
      </w:r>
      <w:r w:rsidR="00444ED6" w:rsidRPr="001776B4">
        <w:rPr>
          <w:rFonts w:asciiTheme="minorHAnsi" w:hAnsiTheme="minorHAnsi"/>
          <w:sz w:val="26"/>
          <w:szCs w:val="26"/>
        </w:rPr>
        <w:t>s</w:t>
      </w:r>
      <w:r w:rsidRPr="001776B4">
        <w:rPr>
          <w:rFonts w:asciiTheme="minorHAnsi" w:hAnsiTheme="minorHAnsi"/>
          <w:sz w:val="26"/>
          <w:szCs w:val="26"/>
        </w:rPr>
        <w:t xml:space="preserve"> impugnado</w:t>
      </w:r>
      <w:r w:rsidR="00444ED6" w:rsidRPr="001776B4">
        <w:rPr>
          <w:rFonts w:asciiTheme="minorHAnsi" w:hAnsiTheme="minorHAnsi"/>
          <w:sz w:val="26"/>
          <w:szCs w:val="26"/>
        </w:rPr>
        <w:t>s</w:t>
      </w:r>
      <w:r w:rsidRPr="001776B4">
        <w:rPr>
          <w:rFonts w:asciiTheme="minorHAnsi" w:hAnsiTheme="minorHAnsi"/>
          <w:sz w:val="26"/>
          <w:szCs w:val="26"/>
        </w:rPr>
        <w:t>.</w:t>
      </w:r>
      <w:r w:rsidR="00444ED6" w:rsidRPr="001776B4">
        <w:rPr>
          <w:rFonts w:asciiTheme="minorHAnsi" w:hAnsiTheme="minorHAnsi"/>
          <w:sz w:val="26"/>
          <w:szCs w:val="26"/>
        </w:rPr>
        <w:t xml:space="preserve"> . . .</w:t>
      </w:r>
      <w:r w:rsidRPr="001776B4">
        <w:rPr>
          <w:rFonts w:asciiTheme="minorHAnsi" w:hAnsiTheme="minorHAnsi"/>
          <w:sz w:val="26"/>
          <w:szCs w:val="26"/>
        </w:rPr>
        <w:t xml:space="preserve"> . . . . . . . . . . . . . . . . . . . . . . . . . . . . . . . . . . . . . . . . . </w:t>
      </w:r>
      <w:proofErr w:type="gramStart"/>
      <w:r w:rsidRPr="001776B4">
        <w:rPr>
          <w:rFonts w:asciiTheme="minorHAnsi" w:hAnsiTheme="minorHAnsi"/>
          <w:sz w:val="26"/>
          <w:szCs w:val="26"/>
        </w:rPr>
        <w:t>. . . .</w:t>
      </w:r>
      <w:proofErr w:type="gramEnd"/>
      <w:r w:rsidRPr="001776B4">
        <w:rPr>
          <w:rFonts w:asciiTheme="minorHAnsi" w:hAnsiTheme="minorHAnsi"/>
          <w:sz w:val="26"/>
          <w:szCs w:val="26"/>
        </w:rPr>
        <w:t xml:space="preserve"> </w:t>
      </w:r>
    </w:p>
    <w:p w14:paraId="6C1DDB17" w14:textId="77777777" w:rsidR="00B600CB" w:rsidRPr="001776B4" w:rsidRDefault="00B600CB" w:rsidP="00B600CB">
      <w:pPr>
        <w:ind w:firstLine="680"/>
        <w:jc w:val="right"/>
        <w:rPr>
          <w:rFonts w:asciiTheme="minorHAnsi" w:hAnsiTheme="minorHAnsi" w:cs="Calibri"/>
          <w:b/>
          <w:bCs/>
          <w:iCs/>
          <w:sz w:val="26"/>
          <w:szCs w:val="26"/>
        </w:rPr>
      </w:pPr>
    </w:p>
    <w:p w14:paraId="506B0561" w14:textId="77777777" w:rsidR="00B600CB" w:rsidRPr="001776B4" w:rsidRDefault="00B600CB" w:rsidP="00B600CB">
      <w:pPr>
        <w:ind w:firstLine="680"/>
        <w:jc w:val="both"/>
        <w:rPr>
          <w:rFonts w:asciiTheme="minorHAnsi" w:hAnsiTheme="minorHAnsi" w:cs="Calibri"/>
          <w:bCs/>
          <w:iCs/>
          <w:sz w:val="26"/>
          <w:szCs w:val="26"/>
        </w:rPr>
      </w:pPr>
      <w:proofErr w:type="gramStart"/>
      <w:r w:rsidRPr="001776B4">
        <w:rPr>
          <w:rFonts w:asciiTheme="minorHAnsi" w:hAnsiTheme="minorHAnsi" w:cs="Calibri"/>
          <w:b/>
          <w:bCs/>
          <w:i/>
          <w:iCs/>
          <w:sz w:val="26"/>
          <w:szCs w:val="26"/>
        </w:rPr>
        <w:t>CUARTO.-</w:t>
      </w:r>
      <w:proofErr w:type="gramEnd"/>
      <w:r w:rsidRPr="001776B4">
        <w:rPr>
          <w:rFonts w:asciiTheme="minorHAnsi" w:hAnsiTheme="minorHAnsi" w:cs="Calibri"/>
          <w:b/>
          <w:bCs/>
          <w:i/>
          <w:iCs/>
          <w:sz w:val="26"/>
          <w:szCs w:val="26"/>
        </w:rPr>
        <w:t xml:space="preserve"> </w:t>
      </w:r>
      <w:r w:rsidRPr="001776B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776B4">
        <w:rPr>
          <w:rFonts w:asciiTheme="minorHAnsi" w:hAnsiTheme="minorHAnsi" w:cs="Calibri"/>
          <w:sz w:val="26"/>
          <w:szCs w:val="26"/>
        </w:rPr>
        <w:t xml:space="preserve">. . . . . . . . . . . . . . </w:t>
      </w:r>
      <w:r w:rsidR="00444ED6" w:rsidRPr="001776B4">
        <w:rPr>
          <w:rFonts w:asciiTheme="minorHAnsi" w:hAnsiTheme="minorHAnsi" w:cs="Calibri"/>
          <w:sz w:val="26"/>
          <w:szCs w:val="26"/>
        </w:rPr>
        <w:t>.</w:t>
      </w:r>
      <w:r w:rsidR="00292912" w:rsidRPr="001776B4">
        <w:rPr>
          <w:rFonts w:asciiTheme="minorHAnsi" w:hAnsiTheme="minorHAnsi" w:cs="Calibri"/>
          <w:sz w:val="26"/>
          <w:szCs w:val="26"/>
        </w:rPr>
        <w:t xml:space="preserve"> </w:t>
      </w:r>
    </w:p>
    <w:p w14:paraId="34BA362D" w14:textId="77777777" w:rsidR="00B600CB" w:rsidRPr="001776B4" w:rsidRDefault="00B600CB" w:rsidP="00B600CB">
      <w:pPr>
        <w:ind w:firstLine="680"/>
        <w:jc w:val="both"/>
        <w:rPr>
          <w:rFonts w:asciiTheme="minorHAnsi" w:hAnsiTheme="minorHAnsi" w:cs="Calibri"/>
          <w:bCs/>
          <w:iCs/>
          <w:sz w:val="26"/>
          <w:szCs w:val="26"/>
        </w:rPr>
      </w:pPr>
    </w:p>
    <w:p w14:paraId="66BD3150" w14:textId="77777777" w:rsidR="00B600CB" w:rsidRPr="001776B4" w:rsidRDefault="00B600CB" w:rsidP="00B600CB">
      <w:pPr>
        <w:ind w:firstLine="680"/>
        <w:jc w:val="both"/>
        <w:rPr>
          <w:rFonts w:asciiTheme="minorHAnsi" w:hAnsiTheme="minorHAnsi" w:cs="Calibri"/>
          <w:sz w:val="26"/>
          <w:szCs w:val="26"/>
        </w:rPr>
      </w:pPr>
      <w:r w:rsidRPr="001776B4">
        <w:rPr>
          <w:rFonts w:asciiTheme="minorHAnsi" w:hAnsiTheme="minorHAnsi" w:cs="Calibri"/>
          <w:bCs/>
          <w:iCs/>
          <w:sz w:val="26"/>
          <w:szCs w:val="26"/>
        </w:rPr>
        <w:t xml:space="preserve">Sentado lo anterior, se advierte que, en el presente proceso, </w:t>
      </w:r>
      <w:r w:rsidR="002E5215" w:rsidRPr="001776B4">
        <w:rPr>
          <w:rFonts w:asciiTheme="minorHAnsi" w:hAnsiTheme="minorHAnsi" w:cs="Calibri"/>
          <w:bCs/>
          <w:iCs/>
          <w:sz w:val="26"/>
          <w:szCs w:val="26"/>
        </w:rPr>
        <w:t xml:space="preserve">las autoridades demandadas, </w:t>
      </w:r>
      <w:r w:rsidRPr="001776B4">
        <w:rPr>
          <w:rFonts w:asciiTheme="minorHAnsi" w:hAnsiTheme="minorHAnsi" w:cs="Calibri"/>
          <w:bCs/>
          <w:iCs/>
          <w:sz w:val="26"/>
          <w:szCs w:val="26"/>
        </w:rPr>
        <w:t xml:space="preserve">el </w:t>
      </w:r>
      <w:r w:rsidRPr="001776B4">
        <w:rPr>
          <w:rFonts w:asciiTheme="minorHAnsi" w:hAnsiTheme="minorHAnsi" w:cs="Calibri"/>
          <w:sz w:val="26"/>
          <w:szCs w:val="26"/>
        </w:rPr>
        <w:t>Agente</w:t>
      </w:r>
      <w:r w:rsidRPr="001776B4">
        <w:rPr>
          <w:rFonts w:asciiTheme="minorHAnsi" w:hAnsiTheme="minorHAnsi" w:cs="Calibri"/>
          <w:bCs/>
          <w:iCs/>
          <w:sz w:val="26"/>
          <w:szCs w:val="26"/>
        </w:rPr>
        <w:t xml:space="preserve"> de </w:t>
      </w:r>
      <w:r w:rsidR="002E5215" w:rsidRPr="001776B4">
        <w:rPr>
          <w:rFonts w:asciiTheme="minorHAnsi" w:hAnsiTheme="minorHAnsi" w:cs="Calibri"/>
          <w:sz w:val="26"/>
          <w:szCs w:val="26"/>
        </w:rPr>
        <w:t>Vialidad, como la Directora General de Ingresos</w:t>
      </w:r>
      <w:r w:rsidRPr="001776B4">
        <w:rPr>
          <w:rFonts w:asciiTheme="minorHAnsi" w:hAnsiTheme="minorHAnsi" w:cs="Calibri"/>
          <w:bCs/>
          <w:iCs/>
          <w:sz w:val="26"/>
          <w:szCs w:val="26"/>
        </w:rPr>
        <w:t xml:space="preserve"> demandado, </w:t>
      </w:r>
      <w:r w:rsidRPr="001776B4">
        <w:rPr>
          <w:rFonts w:asciiTheme="minorHAnsi" w:hAnsiTheme="minorHAnsi" w:cs="Calibri"/>
          <w:b/>
          <w:bCs/>
          <w:iCs/>
          <w:sz w:val="26"/>
          <w:szCs w:val="26"/>
        </w:rPr>
        <w:t>exterioriz</w:t>
      </w:r>
      <w:r w:rsidR="002E5215" w:rsidRPr="001776B4">
        <w:rPr>
          <w:rFonts w:asciiTheme="minorHAnsi" w:hAnsiTheme="minorHAnsi" w:cs="Calibri"/>
          <w:b/>
          <w:bCs/>
          <w:iCs/>
          <w:sz w:val="26"/>
          <w:szCs w:val="26"/>
        </w:rPr>
        <w:t>aron</w:t>
      </w:r>
      <w:r w:rsidRPr="001776B4">
        <w:rPr>
          <w:rFonts w:asciiTheme="minorHAnsi" w:hAnsiTheme="minorHAnsi" w:cs="Calibri"/>
          <w:bCs/>
          <w:iCs/>
          <w:sz w:val="26"/>
          <w:szCs w:val="26"/>
        </w:rPr>
        <w:t xml:space="preserve"> la</w:t>
      </w:r>
      <w:r w:rsidR="002E5215" w:rsidRPr="001776B4">
        <w:rPr>
          <w:rFonts w:asciiTheme="minorHAnsi" w:hAnsiTheme="minorHAnsi" w:cs="Calibri"/>
          <w:bCs/>
          <w:iCs/>
          <w:sz w:val="26"/>
          <w:szCs w:val="26"/>
        </w:rPr>
        <w:t>s</w:t>
      </w:r>
      <w:r w:rsidRPr="001776B4">
        <w:rPr>
          <w:rFonts w:asciiTheme="minorHAnsi" w:hAnsiTheme="minorHAnsi" w:cs="Calibri"/>
          <w:bCs/>
          <w:iCs/>
          <w:sz w:val="26"/>
          <w:szCs w:val="26"/>
        </w:rPr>
        <w:t xml:space="preserve"> causal</w:t>
      </w:r>
      <w:r w:rsidR="002E5215" w:rsidRPr="001776B4">
        <w:rPr>
          <w:rFonts w:asciiTheme="minorHAnsi" w:hAnsiTheme="minorHAnsi" w:cs="Calibri"/>
          <w:bCs/>
          <w:iCs/>
          <w:sz w:val="26"/>
          <w:szCs w:val="26"/>
        </w:rPr>
        <w:t>es</w:t>
      </w:r>
      <w:r w:rsidRPr="001776B4">
        <w:rPr>
          <w:rFonts w:asciiTheme="minorHAnsi" w:hAnsiTheme="minorHAnsi" w:cs="Calibri"/>
          <w:bCs/>
          <w:iCs/>
          <w:sz w:val="26"/>
          <w:szCs w:val="26"/>
        </w:rPr>
        <w:t xml:space="preserve"> de improcedencia prevista</w:t>
      </w:r>
      <w:r w:rsidR="002E5215" w:rsidRPr="001776B4">
        <w:rPr>
          <w:rFonts w:asciiTheme="minorHAnsi" w:hAnsiTheme="minorHAnsi" w:cs="Calibri"/>
          <w:bCs/>
          <w:iCs/>
          <w:sz w:val="26"/>
          <w:szCs w:val="26"/>
        </w:rPr>
        <w:t>s</w:t>
      </w:r>
      <w:r w:rsidRPr="001776B4">
        <w:rPr>
          <w:rFonts w:asciiTheme="minorHAnsi" w:hAnsiTheme="minorHAnsi" w:cs="Calibri"/>
          <w:bCs/>
          <w:iCs/>
          <w:sz w:val="26"/>
          <w:szCs w:val="26"/>
        </w:rPr>
        <w:t xml:space="preserve"> en la</w:t>
      </w:r>
      <w:r w:rsidR="002E5215" w:rsidRPr="001776B4">
        <w:rPr>
          <w:rFonts w:asciiTheme="minorHAnsi" w:hAnsiTheme="minorHAnsi" w:cs="Calibri"/>
          <w:bCs/>
          <w:iCs/>
          <w:sz w:val="26"/>
          <w:szCs w:val="26"/>
        </w:rPr>
        <w:t>s fraccio</w:t>
      </w:r>
      <w:r w:rsidRPr="001776B4">
        <w:rPr>
          <w:rFonts w:asciiTheme="minorHAnsi" w:hAnsiTheme="minorHAnsi" w:cs="Calibri"/>
          <w:bCs/>
          <w:iCs/>
          <w:sz w:val="26"/>
          <w:szCs w:val="26"/>
        </w:rPr>
        <w:t>n</w:t>
      </w:r>
      <w:r w:rsidR="002E5215" w:rsidRPr="001776B4">
        <w:rPr>
          <w:rFonts w:asciiTheme="minorHAnsi" w:hAnsiTheme="minorHAnsi" w:cs="Calibri"/>
          <w:bCs/>
          <w:iCs/>
          <w:sz w:val="26"/>
          <w:szCs w:val="26"/>
        </w:rPr>
        <w:t>es</w:t>
      </w:r>
      <w:r w:rsidRPr="001776B4">
        <w:rPr>
          <w:rFonts w:asciiTheme="minorHAnsi" w:hAnsiTheme="minorHAnsi" w:cs="Calibri"/>
          <w:bCs/>
          <w:iCs/>
          <w:sz w:val="26"/>
          <w:szCs w:val="26"/>
        </w:rPr>
        <w:t xml:space="preserve"> I </w:t>
      </w:r>
      <w:r w:rsidR="002E5215" w:rsidRPr="001776B4">
        <w:rPr>
          <w:rFonts w:asciiTheme="minorHAnsi" w:hAnsiTheme="minorHAnsi" w:cs="Calibri"/>
          <w:bCs/>
          <w:iCs/>
          <w:sz w:val="26"/>
          <w:szCs w:val="26"/>
        </w:rPr>
        <w:t xml:space="preserve">y VI </w:t>
      </w:r>
      <w:r w:rsidRPr="001776B4">
        <w:rPr>
          <w:rFonts w:asciiTheme="minorHAnsi" w:hAnsiTheme="minorHAnsi" w:cs="Calibri"/>
          <w:bCs/>
          <w:iCs/>
          <w:sz w:val="26"/>
          <w:szCs w:val="26"/>
        </w:rPr>
        <w:t>del artículo 261 del código aplicable, referida</w:t>
      </w:r>
      <w:r w:rsidR="002E5215" w:rsidRPr="001776B4">
        <w:rPr>
          <w:rFonts w:asciiTheme="minorHAnsi" w:hAnsiTheme="minorHAnsi" w:cs="Calibri"/>
          <w:bCs/>
          <w:iCs/>
          <w:sz w:val="26"/>
          <w:szCs w:val="26"/>
        </w:rPr>
        <w:t>s</w:t>
      </w:r>
      <w:r w:rsidRPr="001776B4">
        <w:rPr>
          <w:rFonts w:asciiTheme="minorHAnsi" w:hAnsiTheme="minorHAnsi" w:cs="Calibri"/>
          <w:bCs/>
          <w:iCs/>
          <w:sz w:val="26"/>
          <w:szCs w:val="26"/>
        </w:rPr>
        <w:t xml:space="preserve"> a que no se desprende que el </w:t>
      </w:r>
      <w:r w:rsidRPr="001776B4">
        <w:rPr>
          <w:rFonts w:asciiTheme="minorHAnsi" w:hAnsiTheme="minorHAnsi" w:cs="Calibri"/>
          <w:sz w:val="26"/>
          <w:szCs w:val="26"/>
        </w:rPr>
        <w:t>Agente</w:t>
      </w:r>
      <w:r w:rsidRPr="001776B4">
        <w:rPr>
          <w:rFonts w:asciiTheme="minorHAnsi" w:hAnsiTheme="minorHAnsi" w:cs="Calibri"/>
          <w:bCs/>
          <w:iCs/>
          <w:sz w:val="26"/>
          <w:szCs w:val="26"/>
        </w:rPr>
        <w:t xml:space="preserve"> haya emitido acto alguno que afecte la esfera jurídica del inconforme</w:t>
      </w:r>
      <w:r w:rsidR="002E5215" w:rsidRPr="001776B4">
        <w:rPr>
          <w:rFonts w:asciiTheme="minorHAnsi" w:hAnsiTheme="minorHAnsi" w:cs="Calibri"/>
          <w:bCs/>
          <w:iCs/>
          <w:sz w:val="26"/>
          <w:szCs w:val="26"/>
        </w:rPr>
        <w:t xml:space="preserve"> y que el acto impugnado es inexistente</w:t>
      </w:r>
      <w:r w:rsidRPr="001776B4">
        <w:rPr>
          <w:rFonts w:asciiTheme="minorHAnsi" w:hAnsiTheme="minorHAnsi" w:cs="Calibri"/>
          <w:bCs/>
          <w:iCs/>
          <w:sz w:val="26"/>
          <w:szCs w:val="26"/>
        </w:rPr>
        <w:t>.</w:t>
      </w:r>
      <w:r w:rsidRPr="001776B4">
        <w:rPr>
          <w:rFonts w:asciiTheme="minorHAnsi" w:hAnsiTheme="minorHAnsi" w:cs="Calibri"/>
          <w:sz w:val="26"/>
          <w:szCs w:val="26"/>
        </w:rPr>
        <w:t xml:space="preserve"> .</w:t>
      </w:r>
      <w:r w:rsidR="002E5215" w:rsidRPr="001776B4">
        <w:rPr>
          <w:rFonts w:asciiTheme="minorHAnsi" w:hAnsiTheme="minorHAnsi" w:cs="Calibri"/>
          <w:sz w:val="26"/>
          <w:szCs w:val="26"/>
        </w:rPr>
        <w:t xml:space="preserve"> </w:t>
      </w:r>
      <w:r w:rsidR="002E5215" w:rsidRPr="001776B4">
        <w:rPr>
          <w:rFonts w:asciiTheme="minorHAnsi" w:hAnsiTheme="minorHAnsi" w:cs="Calibri"/>
          <w:bCs/>
          <w:iCs/>
          <w:sz w:val="26"/>
          <w:szCs w:val="26"/>
        </w:rPr>
        <w:t>. . . . . . .</w:t>
      </w:r>
      <w:r w:rsidR="002E5215" w:rsidRPr="001776B4">
        <w:rPr>
          <w:rFonts w:asciiTheme="minorHAnsi" w:hAnsiTheme="minorHAnsi" w:cs="Calibri"/>
          <w:sz w:val="26"/>
          <w:szCs w:val="26"/>
        </w:rPr>
        <w:t xml:space="preserve"> . . .</w:t>
      </w:r>
      <w:r w:rsidR="00292912" w:rsidRPr="001776B4">
        <w:rPr>
          <w:rFonts w:asciiTheme="minorHAnsi" w:hAnsiTheme="minorHAnsi" w:cs="Calibri"/>
          <w:sz w:val="26"/>
          <w:szCs w:val="26"/>
        </w:rPr>
        <w:t xml:space="preserve"> . . . . . . . . . </w:t>
      </w:r>
      <w:proofErr w:type="gramStart"/>
      <w:r w:rsidR="00292912" w:rsidRPr="001776B4">
        <w:rPr>
          <w:rFonts w:asciiTheme="minorHAnsi" w:hAnsiTheme="minorHAnsi" w:cs="Calibri"/>
          <w:sz w:val="26"/>
          <w:szCs w:val="26"/>
        </w:rPr>
        <w:t>. . . .</w:t>
      </w:r>
      <w:proofErr w:type="gramEnd"/>
      <w:r w:rsidR="00292912" w:rsidRPr="001776B4">
        <w:rPr>
          <w:rFonts w:asciiTheme="minorHAnsi" w:hAnsiTheme="minorHAnsi" w:cs="Calibri"/>
          <w:sz w:val="26"/>
          <w:szCs w:val="26"/>
        </w:rPr>
        <w:t xml:space="preserve"> . </w:t>
      </w:r>
    </w:p>
    <w:p w14:paraId="0319C985" w14:textId="77777777" w:rsidR="00B600CB" w:rsidRPr="001776B4" w:rsidRDefault="00B600CB" w:rsidP="00B600CB">
      <w:pPr>
        <w:ind w:firstLine="680"/>
        <w:jc w:val="both"/>
        <w:rPr>
          <w:rFonts w:asciiTheme="minorHAnsi" w:hAnsiTheme="minorHAnsi" w:cs="Calibri"/>
          <w:sz w:val="26"/>
          <w:szCs w:val="26"/>
        </w:rPr>
      </w:pPr>
    </w:p>
    <w:p w14:paraId="0F54A5AC" w14:textId="77777777" w:rsidR="00B600CB" w:rsidRPr="001776B4" w:rsidRDefault="00B600CB" w:rsidP="00B600CB">
      <w:pPr>
        <w:ind w:firstLine="680"/>
        <w:jc w:val="both"/>
        <w:rPr>
          <w:rFonts w:asciiTheme="minorHAnsi" w:hAnsiTheme="minorHAnsi" w:cs="Calibri"/>
          <w:bCs/>
          <w:iCs/>
          <w:sz w:val="26"/>
          <w:szCs w:val="26"/>
        </w:rPr>
      </w:pPr>
      <w:r w:rsidRPr="001776B4">
        <w:rPr>
          <w:rFonts w:asciiTheme="minorHAnsi" w:hAnsiTheme="minorHAnsi" w:cs="Calibri"/>
          <w:bCs/>
          <w:iCs/>
          <w:sz w:val="26"/>
          <w:szCs w:val="26"/>
        </w:rPr>
        <w:t>Causal de improcedencia que</w:t>
      </w:r>
      <w:r w:rsidR="002E5215" w:rsidRPr="001776B4">
        <w:rPr>
          <w:rFonts w:asciiTheme="minorHAnsi" w:hAnsiTheme="minorHAnsi" w:cs="Calibri"/>
          <w:bCs/>
          <w:iCs/>
          <w:sz w:val="26"/>
          <w:szCs w:val="26"/>
        </w:rPr>
        <w:t xml:space="preserve">, respecto del Agente de </w:t>
      </w:r>
      <w:r w:rsidR="002E5215" w:rsidRPr="001776B4">
        <w:rPr>
          <w:rFonts w:asciiTheme="minorHAnsi" w:hAnsiTheme="minorHAnsi" w:cs="Calibri"/>
          <w:sz w:val="26"/>
          <w:szCs w:val="26"/>
        </w:rPr>
        <w:t>Vialidad</w:t>
      </w:r>
      <w:r w:rsidRPr="001776B4">
        <w:rPr>
          <w:rFonts w:asciiTheme="minorHAnsi" w:hAnsiTheme="minorHAnsi" w:cs="Calibri"/>
          <w:bCs/>
          <w:iCs/>
          <w:sz w:val="26"/>
          <w:szCs w:val="26"/>
        </w:rPr>
        <w:t xml:space="preserve"> </w:t>
      </w:r>
      <w:r w:rsidRPr="001776B4">
        <w:rPr>
          <w:rFonts w:asciiTheme="minorHAnsi" w:hAnsiTheme="minorHAnsi" w:cs="Calibri"/>
          <w:b/>
          <w:bCs/>
          <w:iCs/>
          <w:sz w:val="26"/>
          <w:szCs w:val="26"/>
        </w:rPr>
        <w:t xml:space="preserve">de ninguna manera se configura </w:t>
      </w:r>
      <w:r w:rsidRPr="001776B4">
        <w:rPr>
          <w:rFonts w:asciiTheme="minorHAnsi" w:hAnsiTheme="minorHAnsi" w:cs="Calibri"/>
          <w:bCs/>
          <w:iCs/>
          <w:sz w:val="26"/>
          <w:szCs w:val="26"/>
        </w:rPr>
        <w:t xml:space="preserve">en el asunto que nos ocupa; pues el acto administrativo impugnado –la boleta de infracción-, por supuesto que </w:t>
      </w:r>
      <w:r w:rsidRPr="001776B4">
        <w:rPr>
          <w:rFonts w:asciiTheme="minorHAnsi" w:hAnsiTheme="minorHAnsi" w:cs="Calibri"/>
          <w:b/>
          <w:bCs/>
          <w:iCs/>
          <w:sz w:val="26"/>
          <w:szCs w:val="26"/>
        </w:rPr>
        <w:t>sí existe</w:t>
      </w:r>
      <w:r w:rsidRPr="001776B4">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1776B4">
        <w:rPr>
          <w:rFonts w:asciiTheme="minorHAnsi" w:hAnsiTheme="minorHAnsi" w:cs="Calibri"/>
          <w:b/>
          <w:bCs/>
          <w:iCs/>
          <w:sz w:val="26"/>
          <w:szCs w:val="26"/>
        </w:rPr>
        <w:t>es</w:t>
      </w:r>
      <w:r w:rsidRPr="001776B4">
        <w:rPr>
          <w:rFonts w:asciiTheme="minorHAnsi" w:hAnsiTheme="minorHAnsi" w:cs="Calibri"/>
          <w:b/>
          <w:iCs/>
          <w:sz w:val="26"/>
          <w:szCs w:val="26"/>
        </w:rPr>
        <w:t xml:space="preserve"> el</w:t>
      </w:r>
      <w:r w:rsidRPr="001776B4">
        <w:rPr>
          <w:rFonts w:asciiTheme="minorHAnsi" w:hAnsiTheme="minorHAnsi" w:cs="Calibri"/>
          <w:bCs/>
          <w:iCs/>
          <w:sz w:val="26"/>
          <w:szCs w:val="26"/>
        </w:rPr>
        <w:t xml:space="preserve"> </w:t>
      </w:r>
      <w:r w:rsidRPr="001776B4">
        <w:rPr>
          <w:rFonts w:asciiTheme="minorHAnsi" w:hAnsiTheme="minorHAnsi" w:cs="Calibri"/>
          <w:b/>
          <w:bCs/>
          <w:iCs/>
          <w:sz w:val="26"/>
          <w:szCs w:val="26"/>
        </w:rPr>
        <w:t>destinatario</w:t>
      </w:r>
      <w:r w:rsidRPr="001776B4">
        <w:rPr>
          <w:rFonts w:asciiTheme="minorHAnsi" w:hAnsiTheme="minorHAnsi" w:cs="Calibri"/>
          <w:bCs/>
          <w:iCs/>
          <w:sz w:val="26"/>
          <w:szCs w:val="26"/>
        </w:rPr>
        <w:t xml:space="preserve"> del acto administrativo controvertido, tal y como consta en el </w:t>
      </w:r>
      <w:r w:rsidRPr="001776B4">
        <w:rPr>
          <w:rFonts w:asciiTheme="minorHAnsi" w:hAnsiTheme="minorHAnsi" w:cs="Calibri"/>
          <w:b/>
          <w:iCs/>
          <w:sz w:val="26"/>
          <w:szCs w:val="26"/>
        </w:rPr>
        <w:t>cuerpo del mismo</w:t>
      </w:r>
      <w:r w:rsidRPr="001776B4">
        <w:rPr>
          <w:rFonts w:asciiTheme="minorHAnsi" w:hAnsiTheme="minorHAnsi" w:cs="Calibri"/>
          <w:bCs/>
          <w:iCs/>
          <w:sz w:val="26"/>
          <w:szCs w:val="26"/>
        </w:rPr>
        <w:t xml:space="preserve">; y, en segundo lugar, porque al elaborar la boleta, el agente retuvo la </w:t>
      </w:r>
      <w:r w:rsidRPr="001776B4">
        <w:rPr>
          <w:rFonts w:asciiTheme="minorHAnsi" w:hAnsiTheme="minorHAnsi"/>
          <w:bCs/>
          <w:sz w:val="26"/>
          <w:szCs w:val="26"/>
        </w:rPr>
        <w:t>tarjeta de circulación del vehículo</w:t>
      </w:r>
      <w:r w:rsidRPr="001776B4">
        <w:rPr>
          <w:rFonts w:asciiTheme="minorHAnsi" w:hAnsiTheme="minorHAnsi" w:cs="Calibri"/>
          <w:bCs/>
          <w:iCs/>
          <w:sz w:val="26"/>
          <w:szCs w:val="26"/>
        </w:rPr>
        <w:t xml:space="preserve"> conducido por 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w:t>
      </w:r>
      <w:r w:rsidR="002E5215" w:rsidRPr="001776B4">
        <w:rPr>
          <w:rFonts w:asciiTheme="minorHAnsi" w:hAnsiTheme="minorHAnsi" w:cs="Calibri"/>
          <w:bCs/>
          <w:iCs/>
          <w:sz w:val="26"/>
          <w:szCs w:val="26"/>
        </w:rPr>
        <w:t xml:space="preserve"> . . . . . </w:t>
      </w:r>
      <w:r w:rsidR="00292912" w:rsidRPr="001776B4">
        <w:rPr>
          <w:rFonts w:asciiTheme="minorHAnsi" w:hAnsiTheme="minorHAnsi" w:cs="Calibri"/>
          <w:bCs/>
          <w:iCs/>
          <w:sz w:val="26"/>
          <w:szCs w:val="26"/>
        </w:rPr>
        <w:t>. . . . . . . . . . . . . . . . . . . . . . . . . .</w:t>
      </w:r>
    </w:p>
    <w:p w14:paraId="3D646D5C" w14:textId="77777777" w:rsidR="002E5215" w:rsidRPr="001776B4" w:rsidRDefault="002E5215" w:rsidP="00B600CB">
      <w:pPr>
        <w:ind w:firstLine="680"/>
        <w:jc w:val="both"/>
        <w:rPr>
          <w:rFonts w:asciiTheme="minorHAnsi" w:hAnsiTheme="minorHAnsi" w:cs="Calibri"/>
          <w:bCs/>
          <w:iCs/>
          <w:sz w:val="26"/>
          <w:szCs w:val="26"/>
        </w:rPr>
      </w:pPr>
    </w:p>
    <w:p w14:paraId="50C443E7" w14:textId="77777777" w:rsidR="00B600CB" w:rsidRPr="001776B4" w:rsidRDefault="00B600CB" w:rsidP="00B600CB">
      <w:pPr>
        <w:ind w:firstLine="680"/>
        <w:jc w:val="both"/>
        <w:rPr>
          <w:rFonts w:asciiTheme="minorHAnsi" w:hAnsiTheme="minorHAnsi"/>
          <w:sz w:val="26"/>
          <w:szCs w:val="26"/>
        </w:rPr>
      </w:pPr>
      <w:r w:rsidRPr="001776B4">
        <w:rPr>
          <w:rFonts w:asciiTheme="minorHAnsi" w:hAnsiTheme="minorHAnsi" w:cs="Calibri"/>
          <w:sz w:val="26"/>
          <w:szCs w:val="26"/>
        </w:rPr>
        <w:t xml:space="preserve">Sirve de apoyo a lo anterior, el criterio de la primera época, años 1994-1995, sustentado por la Segunda Sala del hoy denominado: </w:t>
      </w:r>
      <w:r w:rsidRPr="001776B4">
        <w:rPr>
          <w:rFonts w:asciiTheme="minorHAnsi" w:hAnsiTheme="minorHAnsi" w:cs="Calibri"/>
          <w:i/>
          <w:sz w:val="26"/>
          <w:szCs w:val="26"/>
        </w:rPr>
        <w:t>“Tribunal de Justicia Administrativa del Estado</w:t>
      </w:r>
      <w:r w:rsidRPr="001776B4">
        <w:rPr>
          <w:rFonts w:asciiTheme="minorHAnsi" w:hAnsiTheme="minorHAnsi" w:cs="Calibri"/>
          <w:sz w:val="26"/>
          <w:szCs w:val="26"/>
        </w:rPr>
        <w:t>”, que a la letra señala:</w:t>
      </w:r>
      <w:r w:rsidRPr="001776B4">
        <w:rPr>
          <w:rFonts w:asciiTheme="minorHAnsi" w:hAnsiTheme="minorHAnsi"/>
          <w:sz w:val="26"/>
          <w:szCs w:val="26"/>
        </w:rPr>
        <w:t xml:space="preserve"> </w:t>
      </w:r>
      <w:r w:rsidRPr="001776B4">
        <w:rPr>
          <w:rFonts w:asciiTheme="minorHAnsi" w:hAnsiTheme="minorHAnsi" w:cs="Calibri"/>
          <w:sz w:val="26"/>
          <w:szCs w:val="26"/>
        </w:rPr>
        <w:t xml:space="preserve">. . . . . . . . . . . . . . . . . . . . . . . . </w:t>
      </w:r>
      <w:proofErr w:type="gramStart"/>
      <w:r w:rsidRPr="001776B4">
        <w:rPr>
          <w:rFonts w:asciiTheme="minorHAnsi" w:hAnsiTheme="minorHAnsi" w:cs="Calibri"/>
          <w:sz w:val="26"/>
          <w:szCs w:val="26"/>
        </w:rPr>
        <w:t>. . . .</w:t>
      </w:r>
      <w:proofErr w:type="gramEnd"/>
      <w:r w:rsidRPr="001776B4">
        <w:rPr>
          <w:rFonts w:asciiTheme="minorHAnsi" w:hAnsiTheme="minorHAnsi" w:cs="Calibri"/>
          <w:sz w:val="26"/>
          <w:szCs w:val="26"/>
        </w:rPr>
        <w:t xml:space="preserve"> </w:t>
      </w:r>
    </w:p>
    <w:p w14:paraId="146DDAD3" w14:textId="77777777" w:rsidR="00B600CB" w:rsidRPr="001776B4" w:rsidRDefault="00B600CB" w:rsidP="00B600CB">
      <w:pPr>
        <w:ind w:firstLine="680"/>
        <w:jc w:val="both"/>
        <w:rPr>
          <w:rFonts w:asciiTheme="minorHAnsi" w:hAnsiTheme="minorHAnsi"/>
          <w:b/>
        </w:rPr>
      </w:pPr>
      <w:r w:rsidRPr="001776B4">
        <w:rPr>
          <w:rFonts w:asciiTheme="minorHAnsi" w:hAnsiTheme="minorHAnsi"/>
        </w:rPr>
        <w:t xml:space="preserve"> </w:t>
      </w:r>
    </w:p>
    <w:p w14:paraId="55708553" w14:textId="77777777" w:rsidR="00B600CB" w:rsidRPr="001776B4" w:rsidRDefault="00B600CB" w:rsidP="00B600CB">
      <w:pPr>
        <w:ind w:firstLine="680"/>
        <w:jc w:val="both"/>
        <w:rPr>
          <w:rFonts w:asciiTheme="minorHAnsi" w:hAnsiTheme="minorHAnsi"/>
          <w:b/>
          <w:i/>
          <w:sz w:val="20"/>
          <w:szCs w:val="20"/>
        </w:rPr>
      </w:pPr>
      <w:r w:rsidRPr="001776B4">
        <w:rPr>
          <w:rFonts w:asciiTheme="minorHAnsi" w:hAnsiTheme="minorHAnsi"/>
          <w:b/>
          <w:bCs/>
          <w:i/>
          <w:sz w:val="20"/>
          <w:szCs w:val="20"/>
        </w:rPr>
        <w:t>“INTERÉS JURÍDICO. LO TIENEN QUIENES SON DESTINATARIOS DE UN ACTO ADMINISTRATIVO.</w:t>
      </w:r>
      <w:r w:rsidRPr="001776B4">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w:t>
      </w:r>
      <w:r w:rsidRPr="001776B4">
        <w:rPr>
          <w:rFonts w:asciiTheme="minorHAnsi" w:hAnsiTheme="minorHAnsi"/>
          <w:i/>
          <w:sz w:val="20"/>
          <w:szCs w:val="20"/>
        </w:rPr>
        <w:lastRenderedPageBreak/>
        <w:t xml:space="preserve">por lo que no es atendible el razonamiento de la parte demandada relativa al sobreseimiento. </w:t>
      </w:r>
      <w:r w:rsidRPr="001776B4">
        <w:rPr>
          <w:rFonts w:asciiTheme="minorHAnsi" w:hAnsiTheme="minorHAnsi"/>
          <w:i/>
          <w:iCs/>
          <w:sz w:val="20"/>
          <w:szCs w:val="20"/>
        </w:rPr>
        <w:t xml:space="preserve">EXP. NUM. 19/954/1994. SENTENCIA DE FECHA 9 DE ENERO DE 1994. ACTOR: JESÚS SÁNCHEZ TRAPP.” . . . . . . . . . . . . . </w:t>
      </w:r>
    </w:p>
    <w:p w14:paraId="58B7B597" w14:textId="77777777" w:rsidR="00B600CB" w:rsidRPr="001776B4" w:rsidRDefault="00B600CB" w:rsidP="00B600CB">
      <w:pPr>
        <w:pStyle w:val="Textoindependiente"/>
        <w:tabs>
          <w:tab w:val="left" w:pos="3594"/>
        </w:tabs>
        <w:rPr>
          <w:rFonts w:asciiTheme="minorHAnsi" w:hAnsiTheme="minorHAnsi" w:cs="Calibri"/>
          <w:sz w:val="28"/>
          <w:szCs w:val="28"/>
        </w:rPr>
      </w:pPr>
    </w:p>
    <w:p w14:paraId="1ABE460A" w14:textId="77777777" w:rsidR="006F01CC" w:rsidRPr="001776B4" w:rsidRDefault="00C931A0" w:rsidP="006F01CC">
      <w:pPr>
        <w:ind w:firstLine="708"/>
        <w:jc w:val="both"/>
        <w:rPr>
          <w:rFonts w:ascii="Calibri" w:hAnsi="Calibri" w:cs="Calibri"/>
          <w:bCs/>
          <w:iCs/>
          <w:sz w:val="26"/>
          <w:szCs w:val="26"/>
        </w:rPr>
      </w:pPr>
      <w:r w:rsidRPr="001776B4">
        <w:rPr>
          <w:rFonts w:asciiTheme="minorHAnsi" w:hAnsiTheme="minorHAnsi" w:cs="Calibri"/>
          <w:sz w:val="26"/>
          <w:szCs w:val="26"/>
        </w:rPr>
        <w:t xml:space="preserve">Ahora bien, respecto de </w:t>
      </w:r>
      <w:r w:rsidR="00EF36D3" w:rsidRPr="001776B4">
        <w:rPr>
          <w:rFonts w:asciiTheme="minorHAnsi" w:hAnsiTheme="minorHAnsi" w:cs="Calibri"/>
          <w:sz w:val="26"/>
          <w:szCs w:val="26"/>
        </w:rPr>
        <w:t xml:space="preserve">la restante causal de improcedencia, la promovida por la Directora General de Ingresos, </w:t>
      </w:r>
      <w:r w:rsidR="006F01CC" w:rsidRPr="001776B4">
        <w:rPr>
          <w:rFonts w:ascii="Calibri" w:hAnsi="Calibri" w:cs="Calibri"/>
          <w:bCs/>
          <w:iCs/>
          <w:sz w:val="26"/>
          <w:szCs w:val="26"/>
        </w:rPr>
        <w:t xml:space="preserve">para quien resuelve </w:t>
      </w:r>
      <w:r w:rsidR="006F01CC" w:rsidRPr="001776B4">
        <w:rPr>
          <w:rFonts w:ascii="Calibri" w:hAnsi="Calibri" w:cs="Calibri"/>
          <w:b/>
          <w:bCs/>
          <w:iCs/>
          <w:sz w:val="26"/>
          <w:szCs w:val="26"/>
        </w:rPr>
        <w:t>sí se configura</w:t>
      </w:r>
      <w:r w:rsidR="006F01CC" w:rsidRPr="001776B4">
        <w:rPr>
          <w:rFonts w:ascii="Calibri" w:hAnsi="Calibri" w:cs="Calibri"/>
          <w:bCs/>
          <w:iCs/>
          <w:sz w:val="26"/>
          <w:szCs w:val="26"/>
        </w:rPr>
        <w:t xml:space="preserve">; toda vez que la parte actora en ningún momento procesal, precisó </w:t>
      </w:r>
      <w:r w:rsidR="008B7752" w:rsidRPr="001776B4">
        <w:rPr>
          <w:rFonts w:ascii="Calibri" w:hAnsi="Calibri" w:cs="Calibri"/>
          <w:bCs/>
          <w:iCs/>
          <w:sz w:val="26"/>
          <w:szCs w:val="26"/>
        </w:rPr>
        <w:t>que acto administrativo atribuyó</w:t>
      </w:r>
      <w:r w:rsidR="006F01CC" w:rsidRPr="001776B4">
        <w:rPr>
          <w:rFonts w:ascii="Calibri" w:hAnsi="Calibri" w:cs="Calibri"/>
          <w:bCs/>
          <w:iCs/>
          <w:sz w:val="26"/>
          <w:szCs w:val="26"/>
        </w:rPr>
        <w:t xml:space="preserve"> a la Dirección General de Ingresos, ya que sólo presentó un estado de cuenta dat</w:t>
      </w:r>
      <w:r w:rsidR="008B7752" w:rsidRPr="001776B4">
        <w:rPr>
          <w:rFonts w:ascii="Calibri" w:hAnsi="Calibri" w:cs="Calibri"/>
          <w:bCs/>
          <w:iCs/>
          <w:sz w:val="26"/>
          <w:szCs w:val="26"/>
        </w:rPr>
        <w:t>ado el 17 diecisiete de marz</w:t>
      </w:r>
      <w:r w:rsidR="006F01CC" w:rsidRPr="001776B4">
        <w:rPr>
          <w:rFonts w:ascii="Calibri" w:hAnsi="Calibri" w:cs="Calibri"/>
          <w:bCs/>
          <w:iCs/>
          <w:sz w:val="26"/>
          <w:szCs w:val="26"/>
        </w:rPr>
        <w:t xml:space="preserve">o del año en curso, el cual </w:t>
      </w:r>
      <w:r w:rsidR="006F01CC" w:rsidRPr="001776B4">
        <w:rPr>
          <w:rFonts w:ascii="Calibri" w:hAnsi="Calibri" w:cs="Calibri"/>
          <w:b/>
          <w:bCs/>
          <w:iCs/>
          <w:sz w:val="26"/>
          <w:szCs w:val="26"/>
        </w:rPr>
        <w:t>no es un</w:t>
      </w:r>
      <w:r w:rsidR="006F01CC" w:rsidRPr="001776B4">
        <w:rPr>
          <w:rFonts w:ascii="Calibri" w:hAnsi="Calibri" w:cs="Calibri"/>
          <w:bCs/>
          <w:iCs/>
          <w:sz w:val="26"/>
          <w:szCs w:val="26"/>
        </w:rPr>
        <w:t xml:space="preserve"> acto administrativo pues no reúne para ello, los requisitos previstos en el artículo 136 del Código de Procedimiento y Justicia Administrativa en vigor en el Estado, traduciéndose ello en que no existan actos administrativos atribuidos a </w:t>
      </w:r>
      <w:r w:rsidR="006F01CC" w:rsidRPr="001776B4">
        <w:rPr>
          <w:rFonts w:ascii="Calibri" w:hAnsi="Calibri" w:cs="Calibri"/>
          <w:bCs/>
          <w:iCs/>
          <w:sz w:val="26"/>
          <w:szCs w:val="26"/>
          <w:lang w:val="es-ES"/>
        </w:rPr>
        <w:t>la Dirección de Ingresos Municipales y la Dirección General de Ingresos</w:t>
      </w:r>
      <w:r w:rsidR="006F01CC" w:rsidRPr="001776B4">
        <w:rPr>
          <w:rFonts w:ascii="Calibri" w:hAnsi="Calibri" w:cs="Calibri"/>
          <w:bCs/>
          <w:iCs/>
          <w:sz w:val="26"/>
          <w:szCs w:val="26"/>
        </w:rPr>
        <w:t xml:space="preserve">, </w:t>
      </w:r>
      <w:r w:rsidR="006F01CC" w:rsidRPr="001776B4">
        <w:rPr>
          <w:rFonts w:ascii="Calibri" w:hAnsi="Calibri" w:cs="Calibri"/>
          <w:bCs/>
          <w:iCs/>
          <w:sz w:val="26"/>
          <w:szCs w:val="26"/>
          <w:lang w:val="es-ES"/>
        </w:rPr>
        <w:t xml:space="preserve">por lo que, con sustento en lo establecido por el artículo 262, fracción II, del Código de Procedimiento en mención, es procedente </w:t>
      </w:r>
      <w:r w:rsidR="006F01CC" w:rsidRPr="001776B4">
        <w:rPr>
          <w:rFonts w:ascii="Calibri" w:hAnsi="Calibri" w:cs="Calibri"/>
          <w:b/>
          <w:bCs/>
          <w:iCs/>
          <w:sz w:val="26"/>
          <w:szCs w:val="26"/>
          <w:lang w:val="es-ES"/>
        </w:rPr>
        <w:t xml:space="preserve">SOBRESEER </w:t>
      </w:r>
      <w:r w:rsidR="006F01CC" w:rsidRPr="001776B4">
        <w:rPr>
          <w:rFonts w:ascii="Calibri" w:hAnsi="Calibri" w:cs="Calibri"/>
          <w:bCs/>
          <w:iCs/>
          <w:sz w:val="26"/>
          <w:szCs w:val="26"/>
          <w:lang w:val="es-ES"/>
        </w:rPr>
        <w:t>el presente proceso administrativo, respecto de dichas dependencias munici</w:t>
      </w:r>
      <w:r w:rsidR="008B7752" w:rsidRPr="001776B4">
        <w:rPr>
          <w:rFonts w:ascii="Calibri" w:hAnsi="Calibri" w:cs="Calibri"/>
          <w:bCs/>
          <w:iCs/>
          <w:sz w:val="26"/>
          <w:szCs w:val="26"/>
          <w:lang w:val="es-ES"/>
        </w:rPr>
        <w:t xml:space="preserve">pales. . . . . . </w:t>
      </w:r>
      <w:r w:rsidR="00292912" w:rsidRPr="001776B4">
        <w:rPr>
          <w:rFonts w:ascii="Calibri" w:hAnsi="Calibri" w:cs="Calibri"/>
          <w:bCs/>
          <w:iCs/>
          <w:sz w:val="26"/>
          <w:szCs w:val="26"/>
          <w:lang w:val="es-ES"/>
        </w:rPr>
        <w:t xml:space="preserve">. . . . . . . . . . . </w:t>
      </w:r>
    </w:p>
    <w:p w14:paraId="10919B7E" w14:textId="77777777" w:rsidR="006F01CC" w:rsidRPr="001776B4" w:rsidRDefault="006F01CC" w:rsidP="006F01CC">
      <w:pPr>
        <w:jc w:val="both"/>
        <w:rPr>
          <w:rFonts w:asciiTheme="minorHAnsi" w:eastAsia="Calibri" w:hAnsiTheme="minorHAnsi"/>
          <w:sz w:val="20"/>
          <w:szCs w:val="20"/>
        </w:rPr>
      </w:pPr>
    </w:p>
    <w:p w14:paraId="3D06EA8B" w14:textId="77777777" w:rsidR="006F01CC" w:rsidRPr="001776B4" w:rsidRDefault="006F01CC" w:rsidP="006F01CC">
      <w:pPr>
        <w:pStyle w:val="Textoindependiente"/>
        <w:tabs>
          <w:tab w:val="left" w:pos="3594"/>
        </w:tabs>
        <w:ind w:firstLine="680"/>
        <w:rPr>
          <w:rFonts w:asciiTheme="minorHAnsi" w:hAnsiTheme="minorHAnsi" w:cs="Calibri"/>
          <w:iCs/>
          <w:sz w:val="26"/>
          <w:szCs w:val="26"/>
        </w:rPr>
      </w:pPr>
      <w:r w:rsidRPr="001776B4">
        <w:rPr>
          <w:rFonts w:asciiTheme="minorHAnsi" w:hAnsiTheme="minorHAnsi" w:cs="Calibri"/>
          <w:sz w:val="26"/>
          <w:szCs w:val="26"/>
        </w:rPr>
        <w:t xml:space="preserve">Por otra parte, este juzgador, </w:t>
      </w:r>
      <w:r w:rsidRPr="001776B4">
        <w:rPr>
          <w:rFonts w:asciiTheme="minorHAnsi" w:hAnsiTheme="minorHAnsi" w:cs="Calibri"/>
          <w:b/>
          <w:bCs/>
          <w:sz w:val="26"/>
          <w:szCs w:val="26"/>
        </w:rPr>
        <w:t>oficiosamente no advierte</w:t>
      </w:r>
      <w:r w:rsidRPr="001776B4">
        <w:rPr>
          <w:rFonts w:asciiTheme="minorHAnsi" w:hAnsiTheme="minorHAnsi" w:cs="Calibri"/>
          <w:sz w:val="26"/>
          <w:szCs w:val="26"/>
        </w:rPr>
        <w:t>, de la actualización de alguna causal de improcedencia o sobreseimiento que impida el estudio a fondo de la controversia planteada, por lo que resulta procedente el presente proceso administrativo, en cuanto al Acta Administrativa emitida por la Agente dema</w:t>
      </w:r>
      <w:r w:rsidR="008B7752" w:rsidRPr="001776B4">
        <w:rPr>
          <w:rFonts w:asciiTheme="minorHAnsi" w:hAnsiTheme="minorHAnsi" w:cs="Calibri"/>
          <w:sz w:val="26"/>
          <w:szCs w:val="26"/>
        </w:rPr>
        <w:t xml:space="preserve">ndada. . . </w:t>
      </w:r>
      <w:r w:rsidR="00292912" w:rsidRPr="001776B4">
        <w:rPr>
          <w:rFonts w:asciiTheme="minorHAnsi" w:hAnsiTheme="minorHAnsi" w:cs="Calibri"/>
          <w:bCs/>
          <w:iCs/>
          <w:sz w:val="26"/>
          <w:szCs w:val="26"/>
        </w:rPr>
        <w:t>. . . . . . .</w:t>
      </w:r>
      <w:r w:rsidR="00292912" w:rsidRPr="001776B4">
        <w:rPr>
          <w:rFonts w:asciiTheme="minorHAnsi" w:hAnsiTheme="minorHAnsi" w:cs="Calibri"/>
          <w:sz w:val="26"/>
          <w:szCs w:val="26"/>
        </w:rPr>
        <w:t xml:space="preserve"> . . . . . . . . . . . . . . . . . . . . . . . . . . . . . . . . . . . . . . . . . . . . </w:t>
      </w:r>
      <w:proofErr w:type="gramStart"/>
      <w:r w:rsidR="00292912" w:rsidRPr="001776B4">
        <w:rPr>
          <w:rFonts w:asciiTheme="minorHAnsi" w:hAnsiTheme="minorHAnsi" w:cs="Calibri"/>
          <w:sz w:val="26"/>
          <w:szCs w:val="26"/>
        </w:rPr>
        <w:t>. . . .</w:t>
      </w:r>
      <w:proofErr w:type="gramEnd"/>
      <w:r w:rsidR="00292912" w:rsidRPr="001776B4">
        <w:rPr>
          <w:rFonts w:asciiTheme="minorHAnsi" w:hAnsiTheme="minorHAnsi" w:cs="Calibri"/>
          <w:sz w:val="26"/>
          <w:szCs w:val="26"/>
        </w:rPr>
        <w:t xml:space="preserve"> . </w:t>
      </w:r>
    </w:p>
    <w:p w14:paraId="4D60B20F" w14:textId="77777777" w:rsidR="00B600CB" w:rsidRPr="001776B4" w:rsidRDefault="00C931A0" w:rsidP="008B7752">
      <w:pPr>
        <w:pStyle w:val="Textoindependiente"/>
        <w:tabs>
          <w:tab w:val="left" w:pos="3594"/>
        </w:tabs>
        <w:ind w:firstLine="680"/>
        <w:rPr>
          <w:rFonts w:asciiTheme="minorHAnsi" w:hAnsiTheme="minorHAnsi" w:cs="Calibri"/>
          <w:sz w:val="26"/>
          <w:szCs w:val="26"/>
        </w:rPr>
      </w:pPr>
      <w:r w:rsidRPr="001776B4">
        <w:rPr>
          <w:rFonts w:asciiTheme="minorHAnsi" w:hAnsiTheme="minorHAnsi" w:cs="Calibri"/>
          <w:sz w:val="26"/>
          <w:szCs w:val="26"/>
        </w:rPr>
        <w:t xml:space="preserve"> </w:t>
      </w:r>
    </w:p>
    <w:p w14:paraId="119BC1F1" w14:textId="77777777" w:rsidR="00B600CB" w:rsidRPr="001776B4" w:rsidRDefault="00B600CB" w:rsidP="00B600CB">
      <w:pPr>
        <w:pStyle w:val="Textoindependiente"/>
        <w:tabs>
          <w:tab w:val="left" w:pos="3594"/>
        </w:tabs>
        <w:ind w:firstLine="680"/>
        <w:rPr>
          <w:rFonts w:asciiTheme="minorHAnsi" w:hAnsiTheme="minorHAnsi" w:cs="Calibri"/>
          <w:sz w:val="26"/>
          <w:szCs w:val="26"/>
        </w:rPr>
      </w:pPr>
      <w:proofErr w:type="gramStart"/>
      <w:r w:rsidRPr="001776B4">
        <w:rPr>
          <w:rFonts w:asciiTheme="minorHAnsi" w:hAnsiTheme="minorHAnsi" w:cs="Calibri"/>
          <w:b/>
          <w:bCs/>
          <w:i/>
          <w:iCs/>
          <w:sz w:val="26"/>
          <w:szCs w:val="26"/>
        </w:rPr>
        <w:t>QUINTO.-</w:t>
      </w:r>
      <w:proofErr w:type="gramEnd"/>
      <w:r w:rsidRPr="001776B4">
        <w:rPr>
          <w:rFonts w:asciiTheme="minorHAnsi" w:hAnsiTheme="minorHAnsi" w:cs="Calibri"/>
          <w:b/>
          <w:bCs/>
          <w:i/>
          <w:iCs/>
          <w:sz w:val="26"/>
          <w:szCs w:val="26"/>
        </w:rPr>
        <w:t xml:space="preserve"> </w:t>
      </w:r>
      <w:r w:rsidRPr="001776B4">
        <w:rPr>
          <w:rFonts w:asciiTheme="minorHAnsi" w:hAnsiTheme="minorHAnsi" w:cs="Calibri"/>
          <w:bCs/>
          <w:iCs/>
          <w:sz w:val="26"/>
          <w:szCs w:val="26"/>
        </w:rPr>
        <w:t>Previamente al análisis del planteamiento de fondo formulado por el demandante; es</w:t>
      </w:r>
      <w:r w:rsidRPr="001776B4">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292912" w:rsidRPr="001776B4">
        <w:rPr>
          <w:rFonts w:asciiTheme="minorHAnsi" w:hAnsiTheme="minorHAnsi" w:cs="Calibri"/>
          <w:sz w:val="26"/>
          <w:szCs w:val="26"/>
        </w:rPr>
        <w:t>. . . . . . . . . . . . . . . .</w:t>
      </w:r>
    </w:p>
    <w:p w14:paraId="1F6C01E3" w14:textId="77777777" w:rsidR="00B600CB" w:rsidRPr="001776B4" w:rsidRDefault="00B600CB" w:rsidP="00B600CB">
      <w:pPr>
        <w:ind w:firstLine="680"/>
        <w:jc w:val="both"/>
        <w:rPr>
          <w:rFonts w:asciiTheme="minorHAnsi" w:hAnsiTheme="minorHAnsi" w:cs="Calibri"/>
          <w:b/>
          <w:bCs/>
          <w:i/>
          <w:iCs/>
          <w:sz w:val="26"/>
          <w:szCs w:val="26"/>
        </w:rPr>
      </w:pPr>
    </w:p>
    <w:p w14:paraId="0D9111F2" w14:textId="3E96B9B3" w:rsidR="00B600CB" w:rsidRPr="001776B4" w:rsidRDefault="00B600CB" w:rsidP="00B600CB">
      <w:pPr>
        <w:ind w:firstLine="680"/>
        <w:jc w:val="both"/>
        <w:rPr>
          <w:rFonts w:asciiTheme="minorHAnsi" w:hAnsiTheme="minorHAnsi" w:cs="Calibri"/>
          <w:i/>
          <w:sz w:val="26"/>
          <w:szCs w:val="26"/>
        </w:rPr>
      </w:pPr>
      <w:r w:rsidRPr="001776B4">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Agente de </w:t>
      </w:r>
      <w:r w:rsidR="009F7936" w:rsidRPr="001776B4">
        <w:rPr>
          <w:rFonts w:asciiTheme="minorHAnsi" w:hAnsiTheme="minorHAnsi" w:cs="Calibri"/>
          <w:sz w:val="26"/>
          <w:szCs w:val="26"/>
        </w:rPr>
        <w:t>Vialidad</w:t>
      </w:r>
      <w:r w:rsidRPr="001776B4">
        <w:rPr>
          <w:rFonts w:asciiTheme="minorHAnsi" w:hAnsiTheme="minorHAnsi" w:cs="Calibri"/>
          <w:sz w:val="26"/>
          <w:szCs w:val="26"/>
        </w:rPr>
        <w:t xml:space="preserve"> de nombre</w:t>
      </w:r>
      <w:r w:rsidR="009F7936" w:rsidRPr="001776B4">
        <w:rPr>
          <w:rFonts w:asciiTheme="minorHAnsi" w:hAnsiTheme="minorHAnsi" w:cs="Calibri"/>
          <w:b/>
          <w:sz w:val="26"/>
          <w:szCs w:val="26"/>
        </w:rPr>
        <w:t xml:space="preserve"> </w:t>
      </w:r>
      <w:r w:rsidR="001776B4" w:rsidRPr="001776B4">
        <w:rPr>
          <w:rFonts w:asciiTheme="minorHAnsi" w:hAnsiTheme="minorHAnsi" w:cstheme="minorHAnsi"/>
          <w:sz w:val="26"/>
          <w:szCs w:val="26"/>
        </w:rPr>
        <w:t>(…)</w:t>
      </w:r>
      <w:r w:rsidRPr="001776B4">
        <w:rPr>
          <w:rFonts w:asciiTheme="minorHAnsi" w:hAnsiTheme="minorHAnsi" w:cs="Calibri"/>
          <w:sz w:val="26"/>
          <w:szCs w:val="26"/>
        </w:rPr>
        <w:t xml:space="preserve">, levantó al ciudadano </w:t>
      </w:r>
      <w:r w:rsidR="001776B4" w:rsidRPr="001776B4">
        <w:rPr>
          <w:rFonts w:asciiTheme="minorHAnsi" w:hAnsiTheme="minorHAnsi" w:cstheme="minorHAnsi"/>
          <w:sz w:val="26"/>
          <w:szCs w:val="26"/>
        </w:rPr>
        <w:t>(…)</w:t>
      </w:r>
      <w:r w:rsidRPr="001776B4">
        <w:rPr>
          <w:rFonts w:asciiTheme="minorHAnsi" w:hAnsiTheme="minorHAnsi" w:cs="Calibri"/>
          <w:sz w:val="26"/>
          <w:szCs w:val="26"/>
        </w:rPr>
        <w:t xml:space="preserve">, el acta de infracción con número </w:t>
      </w:r>
      <w:r w:rsidR="009F7936" w:rsidRPr="001776B4">
        <w:rPr>
          <w:rFonts w:asciiTheme="minorHAnsi" w:hAnsiTheme="minorHAnsi" w:cs="Calibri"/>
          <w:b/>
          <w:sz w:val="26"/>
          <w:szCs w:val="26"/>
        </w:rPr>
        <w:t>T-6150582 (T guion seis-uno-cinco-cero-cinco-ocho-dos)</w:t>
      </w:r>
      <w:r w:rsidR="009F7936" w:rsidRPr="001776B4">
        <w:rPr>
          <w:rFonts w:asciiTheme="minorHAnsi" w:hAnsiTheme="minorHAnsi" w:cs="Calibri"/>
          <w:sz w:val="26"/>
          <w:szCs w:val="26"/>
        </w:rPr>
        <w:t xml:space="preserve">, de fecha </w:t>
      </w:r>
      <w:r w:rsidR="009F7936" w:rsidRPr="001776B4">
        <w:rPr>
          <w:rFonts w:asciiTheme="minorHAnsi" w:hAnsiTheme="minorHAnsi" w:cs="Calibri"/>
          <w:b/>
          <w:sz w:val="26"/>
          <w:szCs w:val="26"/>
        </w:rPr>
        <w:t xml:space="preserve">9 </w:t>
      </w:r>
      <w:r w:rsidR="009F7936" w:rsidRPr="001776B4">
        <w:rPr>
          <w:rFonts w:asciiTheme="minorHAnsi" w:hAnsiTheme="minorHAnsi" w:cs="Calibri"/>
          <w:sz w:val="26"/>
          <w:szCs w:val="26"/>
        </w:rPr>
        <w:t>nueve</w:t>
      </w:r>
      <w:r w:rsidR="009F7936" w:rsidRPr="001776B4">
        <w:rPr>
          <w:rFonts w:asciiTheme="minorHAnsi" w:hAnsiTheme="minorHAnsi" w:cs="Calibri"/>
          <w:b/>
          <w:sz w:val="26"/>
          <w:szCs w:val="26"/>
        </w:rPr>
        <w:t xml:space="preserve"> </w:t>
      </w:r>
      <w:r w:rsidR="009F7936" w:rsidRPr="001776B4">
        <w:rPr>
          <w:rFonts w:asciiTheme="minorHAnsi" w:hAnsiTheme="minorHAnsi" w:cs="Calibri"/>
          <w:sz w:val="26"/>
          <w:szCs w:val="26"/>
        </w:rPr>
        <w:t xml:space="preserve">de </w:t>
      </w:r>
      <w:r w:rsidR="009F7936" w:rsidRPr="001776B4">
        <w:rPr>
          <w:rFonts w:asciiTheme="minorHAnsi" w:hAnsiTheme="minorHAnsi" w:cs="Calibri"/>
          <w:b/>
          <w:sz w:val="26"/>
          <w:szCs w:val="26"/>
        </w:rPr>
        <w:t>marzo</w:t>
      </w:r>
      <w:r w:rsidR="009F7936" w:rsidRPr="001776B4">
        <w:rPr>
          <w:rFonts w:asciiTheme="minorHAnsi" w:hAnsiTheme="minorHAnsi" w:cs="Calibri"/>
          <w:sz w:val="26"/>
          <w:szCs w:val="26"/>
        </w:rPr>
        <w:t xml:space="preserve"> del año </w:t>
      </w:r>
      <w:r w:rsidR="009F7936" w:rsidRPr="001776B4">
        <w:rPr>
          <w:rFonts w:asciiTheme="minorHAnsi" w:hAnsiTheme="minorHAnsi" w:cs="Calibri"/>
          <w:b/>
          <w:sz w:val="26"/>
          <w:szCs w:val="26"/>
        </w:rPr>
        <w:t>2020</w:t>
      </w:r>
      <w:r w:rsidR="009F7936" w:rsidRPr="001776B4">
        <w:rPr>
          <w:rFonts w:asciiTheme="minorHAnsi" w:hAnsiTheme="minorHAnsi" w:cs="Calibri"/>
          <w:sz w:val="26"/>
          <w:szCs w:val="26"/>
        </w:rPr>
        <w:t xml:space="preserve"> dos mil veinte</w:t>
      </w:r>
      <w:r w:rsidRPr="001776B4">
        <w:rPr>
          <w:rFonts w:asciiTheme="minorHAnsi" w:hAnsiTheme="minorHAnsi" w:cs="Calibri"/>
          <w:sz w:val="26"/>
          <w:szCs w:val="26"/>
        </w:rPr>
        <w:t xml:space="preserve">; en el lugar ubicado en: </w:t>
      </w:r>
      <w:r w:rsidRPr="001776B4">
        <w:rPr>
          <w:rFonts w:asciiTheme="minorHAnsi" w:hAnsiTheme="minorHAnsi" w:cs="Calibri"/>
          <w:i/>
          <w:iCs/>
          <w:sz w:val="26"/>
          <w:szCs w:val="26"/>
        </w:rPr>
        <w:t xml:space="preserve">“Boulevard </w:t>
      </w:r>
      <w:r w:rsidR="009F7936" w:rsidRPr="001776B4">
        <w:rPr>
          <w:rFonts w:asciiTheme="minorHAnsi" w:hAnsiTheme="minorHAnsi" w:cs="Calibri"/>
          <w:i/>
          <w:iCs/>
          <w:sz w:val="26"/>
          <w:szCs w:val="26"/>
        </w:rPr>
        <w:t xml:space="preserve">José María </w:t>
      </w:r>
      <w:r w:rsidRPr="001776B4">
        <w:rPr>
          <w:rFonts w:asciiTheme="minorHAnsi" w:hAnsiTheme="minorHAnsi" w:cs="Calibri"/>
          <w:i/>
          <w:iCs/>
          <w:sz w:val="26"/>
          <w:szCs w:val="26"/>
        </w:rPr>
        <w:t xml:space="preserve">Morelos”; </w:t>
      </w:r>
      <w:r w:rsidRPr="001776B4">
        <w:rPr>
          <w:rFonts w:asciiTheme="minorHAnsi" w:hAnsiTheme="minorHAnsi" w:cs="Calibri"/>
          <w:sz w:val="26"/>
          <w:szCs w:val="26"/>
        </w:rPr>
        <w:t xml:space="preserve">de la colonia </w:t>
      </w:r>
      <w:r w:rsidRPr="001776B4">
        <w:rPr>
          <w:rFonts w:asciiTheme="minorHAnsi" w:hAnsiTheme="minorHAnsi" w:cs="Calibri"/>
          <w:i/>
          <w:iCs/>
          <w:sz w:val="26"/>
          <w:szCs w:val="26"/>
        </w:rPr>
        <w:t>“</w:t>
      </w:r>
      <w:proofErr w:type="spellStart"/>
      <w:r w:rsidR="00F913E7" w:rsidRPr="001776B4">
        <w:rPr>
          <w:rFonts w:asciiTheme="minorHAnsi" w:hAnsiTheme="minorHAnsi" w:cs="Calibri"/>
          <w:i/>
          <w:iCs/>
          <w:sz w:val="26"/>
          <w:szCs w:val="26"/>
        </w:rPr>
        <w:t>Eyupol</w:t>
      </w:r>
      <w:proofErr w:type="spellEnd"/>
      <w:r w:rsidRPr="001776B4">
        <w:rPr>
          <w:rFonts w:asciiTheme="minorHAnsi" w:hAnsiTheme="minorHAnsi" w:cs="Calibri"/>
          <w:i/>
          <w:iCs/>
          <w:sz w:val="26"/>
          <w:szCs w:val="26"/>
        </w:rPr>
        <w:t>” de esta ciudad;</w:t>
      </w:r>
      <w:r w:rsidRPr="001776B4">
        <w:rPr>
          <w:rFonts w:asciiTheme="minorHAnsi" w:hAnsiTheme="minorHAnsi" w:cs="Calibri"/>
          <w:i/>
          <w:sz w:val="26"/>
          <w:szCs w:val="26"/>
        </w:rPr>
        <w:t>”</w:t>
      </w:r>
      <w:r w:rsidRPr="001776B4">
        <w:rPr>
          <w:rFonts w:asciiTheme="minorHAnsi" w:hAnsiTheme="minorHAnsi" w:cs="Calibri"/>
          <w:iCs/>
          <w:sz w:val="26"/>
          <w:szCs w:val="26"/>
        </w:rPr>
        <w:t xml:space="preserve">, como referencia: </w:t>
      </w:r>
      <w:r w:rsidRPr="001776B4">
        <w:rPr>
          <w:rFonts w:asciiTheme="minorHAnsi" w:hAnsiTheme="minorHAnsi" w:cs="Calibri"/>
          <w:i/>
          <w:iCs/>
          <w:sz w:val="26"/>
          <w:szCs w:val="26"/>
        </w:rPr>
        <w:t>“</w:t>
      </w:r>
      <w:proofErr w:type="spellStart"/>
      <w:r w:rsidR="00F913E7" w:rsidRPr="001776B4">
        <w:rPr>
          <w:rFonts w:asciiTheme="minorHAnsi" w:hAnsiTheme="minorHAnsi" w:cs="Calibri"/>
          <w:i/>
          <w:iCs/>
          <w:sz w:val="26"/>
          <w:szCs w:val="26"/>
        </w:rPr>
        <w:t>Blvd</w:t>
      </w:r>
      <w:proofErr w:type="spellEnd"/>
      <w:r w:rsidR="00F913E7" w:rsidRPr="001776B4">
        <w:rPr>
          <w:rFonts w:asciiTheme="minorHAnsi" w:hAnsiTheme="minorHAnsi" w:cs="Calibri"/>
          <w:i/>
          <w:iCs/>
          <w:sz w:val="26"/>
          <w:szCs w:val="26"/>
        </w:rPr>
        <w:t>. La Luz</w:t>
      </w:r>
      <w:r w:rsidRPr="001776B4">
        <w:rPr>
          <w:rFonts w:asciiTheme="minorHAnsi" w:hAnsiTheme="minorHAnsi" w:cs="Calibri"/>
          <w:i/>
          <w:iCs/>
          <w:sz w:val="26"/>
          <w:szCs w:val="26"/>
        </w:rPr>
        <w:t>”</w:t>
      </w:r>
      <w:r w:rsidRPr="001776B4">
        <w:rPr>
          <w:rFonts w:asciiTheme="minorHAnsi" w:hAnsiTheme="minorHAnsi" w:cs="Calibri"/>
          <w:iCs/>
          <w:sz w:val="26"/>
          <w:szCs w:val="26"/>
        </w:rPr>
        <w:t xml:space="preserve">; </w:t>
      </w:r>
      <w:r w:rsidRPr="001776B4">
        <w:rPr>
          <w:rFonts w:asciiTheme="minorHAnsi" w:hAnsiTheme="minorHAnsi" w:cs="Calibri"/>
          <w:sz w:val="26"/>
          <w:szCs w:val="26"/>
        </w:rPr>
        <w:t xml:space="preserve">con motivo de la infracción anotó: </w:t>
      </w:r>
      <w:r w:rsidRPr="001776B4">
        <w:rPr>
          <w:rFonts w:asciiTheme="minorHAnsi" w:hAnsiTheme="minorHAnsi" w:cs="Calibri"/>
          <w:i/>
          <w:iCs/>
          <w:sz w:val="26"/>
          <w:szCs w:val="26"/>
        </w:rPr>
        <w:t>“</w:t>
      </w:r>
      <w:r w:rsidR="00F913E7" w:rsidRPr="001776B4">
        <w:rPr>
          <w:rFonts w:asciiTheme="minorHAnsi" w:hAnsiTheme="minorHAnsi" w:cs="Calibri"/>
          <w:i/>
          <w:iCs/>
          <w:sz w:val="26"/>
          <w:szCs w:val="26"/>
        </w:rPr>
        <w:t xml:space="preserve">Circular respetando los </w:t>
      </w:r>
      <w:proofErr w:type="spellStart"/>
      <w:r w:rsidR="00F913E7" w:rsidRPr="001776B4">
        <w:rPr>
          <w:rFonts w:asciiTheme="minorHAnsi" w:hAnsiTheme="minorHAnsi" w:cs="Calibri"/>
          <w:i/>
          <w:iCs/>
          <w:sz w:val="26"/>
          <w:szCs w:val="26"/>
        </w:rPr>
        <w:t>limites</w:t>
      </w:r>
      <w:proofErr w:type="spellEnd"/>
      <w:r w:rsidR="00F913E7" w:rsidRPr="001776B4">
        <w:rPr>
          <w:rFonts w:asciiTheme="minorHAnsi" w:hAnsiTheme="minorHAnsi" w:cs="Calibri"/>
          <w:i/>
          <w:iCs/>
          <w:sz w:val="26"/>
          <w:szCs w:val="26"/>
        </w:rPr>
        <w:t xml:space="preserve"> de velocidad establecidos en los señalamientos</w:t>
      </w:r>
      <w:r w:rsidRPr="001776B4">
        <w:rPr>
          <w:rFonts w:asciiTheme="minorHAnsi" w:hAnsiTheme="minorHAnsi" w:cs="Calibri"/>
          <w:i/>
          <w:iCs/>
          <w:sz w:val="26"/>
          <w:szCs w:val="26"/>
        </w:rPr>
        <w:t xml:space="preserve">”; </w:t>
      </w:r>
      <w:r w:rsidRPr="001776B4">
        <w:rPr>
          <w:rFonts w:asciiTheme="minorHAnsi" w:hAnsiTheme="minorHAnsi" w:cs="Calibri"/>
          <w:iCs/>
          <w:sz w:val="26"/>
          <w:szCs w:val="26"/>
        </w:rPr>
        <w:t xml:space="preserve">y en el espacio para expresar como se detectó en flagrancia la </w:t>
      </w:r>
      <w:proofErr w:type="spellStart"/>
      <w:r w:rsidRPr="001776B4">
        <w:rPr>
          <w:rFonts w:asciiTheme="minorHAnsi" w:hAnsiTheme="minorHAnsi" w:cs="Calibri"/>
          <w:iCs/>
          <w:sz w:val="26"/>
          <w:szCs w:val="26"/>
        </w:rPr>
        <w:t>infacción</w:t>
      </w:r>
      <w:proofErr w:type="spellEnd"/>
      <w:r w:rsidRPr="001776B4">
        <w:rPr>
          <w:rFonts w:asciiTheme="minorHAnsi" w:hAnsiTheme="minorHAnsi" w:cs="Calibri"/>
          <w:iCs/>
          <w:sz w:val="26"/>
          <w:szCs w:val="26"/>
        </w:rPr>
        <w:t>, escribió</w:t>
      </w:r>
      <w:r w:rsidRPr="001776B4">
        <w:rPr>
          <w:rFonts w:asciiTheme="minorHAnsi" w:hAnsiTheme="minorHAnsi" w:cs="Calibri"/>
          <w:i/>
          <w:iCs/>
          <w:sz w:val="26"/>
          <w:szCs w:val="26"/>
        </w:rPr>
        <w:t>: “</w:t>
      </w:r>
      <w:r w:rsidR="00F913E7" w:rsidRPr="001776B4">
        <w:rPr>
          <w:rFonts w:asciiTheme="minorHAnsi" w:hAnsiTheme="minorHAnsi" w:cs="Calibri"/>
          <w:i/>
          <w:iCs/>
          <w:sz w:val="26"/>
          <w:szCs w:val="26"/>
        </w:rPr>
        <w:t xml:space="preserve">Al circular sobre mi recorrido me percato que el conductor del vehículo antes mencionado circulaba excediendo los </w:t>
      </w:r>
      <w:proofErr w:type="spellStart"/>
      <w:r w:rsidR="00F913E7" w:rsidRPr="001776B4">
        <w:rPr>
          <w:rFonts w:asciiTheme="minorHAnsi" w:hAnsiTheme="minorHAnsi" w:cs="Calibri"/>
          <w:i/>
          <w:iCs/>
          <w:sz w:val="26"/>
          <w:szCs w:val="26"/>
        </w:rPr>
        <w:t>limites</w:t>
      </w:r>
      <w:proofErr w:type="spellEnd"/>
      <w:r w:rsidR="00F913E7" w:rsidRPr="001776B4">
        <w:rPr>
          <w:rFonts w:asciiTheme="minorHAnsi" w:hAnsiTheme="minorHAnsi" w:cs="Calibri"/>
          <w:i/>
          <w:iCs/>
          <w:sz w:val="26"/>
          <w:szCs w:val="26"/>
        </w:rPr>
        <w:t xml:space="preserve"> de velocidad establecidos circulando a 100 km/h en una zona de 80 km/h velocidad detectada y marcada con el velocímetro de la unidad M-21</w:t>
      </w:r>
      <w:r w:rsidRPr="001776B4">
        <w:rPr>
          <w:rFonts w:asciiTheme="minorHAnsi" w:hAnsiTheme="minorHAnsi" w:cs="Calibri"/>
          <w:i/>
          <w:iCs/>
          <w:sz w:val="26"/>
          <w:szCs w:val="26"/>
        </w:rPr>
        <w:t xml:space="preserve">”. </w:t>
      </w:r>
      <w:r w:rsidRPr="001776B4">
        <w:rPr>
          <w:rFonts w:asciiTheme="minorHAnsi" w:hAnsiTheme="minorHAnsi" w:cs="Calibri"/>
          <w:sz w:val="26"/>
          <w:szCs w:val="26"/>
        </w:rPr>
        <w:t xml:space="preserve">Recogiendo en garantía del pago de la multa que en su caso se impusiera, la </w:t>
      </w:r>
      <w:r w:rsidR="00F913E7" w:rsidRPr="001776B4">
        <w:rPr>
          <w:rFonts w:asciiTheme="minorHAnsi" w:hAnsiTheme="minorHAnsi" w:cs="Calibri"/>
          <w:sz w:val="26"/>
          <w:szCs w:val="26"/>
        </w:rPr>
        <w:t>licencia para conducir del gobernado,</w:t>
      </w:r>
      <w:r w:rsidRPr="001776B4">
        <w:rPr>
          <w:rFonts w:asciiTheme="minorHAnsi" w:hAnsiTheme="minorHAnsi" w:cs="Calibri"/>
          <w:sz w:val="26"/>
          <w:szCs w:val="26"/>
        </w:rPr>
        <w:t xml:space="preserve"> según consta en el cuerpo del acta materia de la “</w:t>
      </w:r>
      <w:proofErr w:type="gramStart"/>
      <w:r w:rsidRPr="001776B4">
        <w:rPr>
          <w:rFonts w:asciiTheme="minorHAnsi" w:hAnsiTheme="minorHAnsi" w:cs="Calibri"/>
          <w:sz w:val="26"/>
          <w:szCs w:val="26"/>
        </w:rPr>
        <w:t>litis”</w:t>
      </w:r>
      <w:r w:rsidRPr="001776B4">
        <w:rPr>
          <w:rFonts w:asciiTheme="minorHAnsi" w:hAnsiTheme="minorHAnsi" w:cs="Calibri"/>
          <w:iCs/>
          <w:sz w:val="26"/>
          <w:szCs w:val="26"/>
        </w:rPr>
        <w:t xml:space="preserve">. </w:t>
      </w:r>
      <w:r w:rsidRPr="001776B4">
        <w:rPr>
          <w:rFonts w:asciiTheme="minorHAnsi" w:hAnsiTheme="minorHAnsi" w:cs="Calibri"/>
          <w:sz w:val="26"/>
          <w:szCs w:val="26"/>
        </w:rPr>
        <w:t>. .</w:t>
      </w:r>
      <w:proofErr w:type="gramEnd"/>
      <w:r w:rsidRPr="001776B4">
        <w:rPr>
          <w:rFonts w:asciiTheme="minorHAnsi" w:hAnsiTheme="minorHAnsi" w:cs="Calibri"/>
          <w:sz w:val="26"/>
          <w:szCs w:val="26"/>
        </w:rPr>
        <w:t xml:space="preserve"> . . . . . . . . . . . . . . . . . . . .</w:t>
      </w:r>
      <w:r w:rsidR="00F913E7" w:rsidRPr="001776B4">
        <w:rPr>
          <w:rFonts w:asciiTheme="minorHAnsi" w:hAnsiTheme="minorHAnsi" w:cs="Calibri"/>
          <w:sz w:val="26"/>
          <w:szCs w:val="26"/>
        </w:rPr>
        <w:t xml:space="preserve"> . . . .</w:t>
      </w:r>
      <w:r w:rsidR="00292912" w:rsidRPr="001776B4">
        <w:rPr>
          <w:rFonts w:asciiTheme="minorHAnsi" w:hAnsiTheme="minorHAnsi" w:cs="Calibri"/>
          <w:sz w:val="26"/>
          <w:szCs w:val="26"/>
        </w:rPr>
        <w:t xml:space="preserve"> . . . . . . . . . . . </w:t>
      </w:r>
    </w:p>
    <w:p w14:paraId="116A3866" w14:textId="77777777" w:rsidR="00B600CB" w:rsidRPr="001776B4" w:rsidRDefault="00B600CB" w:rsidP="00B600CB">
      <w:pPr>
        <w:ind w:firstLine="680"/>
        <w:jc w:val="both"/>
        <w:rPr>
          <w:rFonts w:asciiTheme="minorHAnsi" w:hAnsiTheme="minorHAnsi" w:cs="Calibri"/>
          <w:iCs/>
          <w:sz w:val="26"/>
          <w:szCs w:val="26"/>
        </w:rPr>
      </w:pPr>
    </w:p>
    <w:p w14:paraId="33025F79" w14:textId="77777777" w:rsidR="00292912" w:rsidRPr="001776B4" w:rsidRDefault="00292912" w:rsidP="00B600CB">
      <w:pPr>
        <w:ind w:firstLine="680"/>
        <w:jc w:val="both"/>
        <w:rPr>
          <w:rFonts w:asciiTheme="minorHAnsi" w:hAnsiTheme="minorHAnsi" w:cs="Calibri"/>
          <w:iCs/>
          <w:sz w:val="26"/>
          <w:szCs w:val="26"/>
        </w:rPr>
      </w:pPr>
    </w:p>
    <w:p w14:paraId="7D156431" w14:textId="77777777" w:rsidR="00292912" w:rsidRPr="001776B4" w:rsidRDefault="00292912" w:rsidP="00B600CB">
      <w:pPr>
        <w:ind w:firstLine="680"/>
        <w:jc w:val="both"/>
        <w:rPr>
          <w:rFonts w:asciiTheme="minorHAnsi" w:hAnsiTheme="minorHAnsi" w:cs="Calibri"/>
          <w:iCs/>
          <w:sz w:val="26"/>
          <w:szCs w:val="26"/>
        </w:rPr>
      </w:pPr>
    </w:p>
    <w:p w14:paraId="38B1B7B1" w14:textId="77777777" w:rsidR="00292912" w:rsidRPr="001776B4" w:rsidRDefault="00292912" w:rsidP="00292912">
      <w:pPr>
        <w:ind w:firstLine="680"/>
        <w:jc w:val="right"/>
        <w:rPr>
          <w:rFonts w:asciiTheme="minorHAnsi" w:hAnsiTheme="minorHAnsi" w:cs="Calibri"/>
          <w:b/>
          <w:sz w:val="26"/>
          <w:szCs w:val="26"/>
        </w:rPr>
      </w:pPr>
      <w:r w:rsidRPr="001776B4">
        <w:rPr>
          <w:rFonts w:asciiTheme="minorHAnsi" w:hAnsiTheme="minorHAnsi" w:cs="Calibri"/>
          <w:b/>
          <w:sz w:val="26"/>
          <w:szCs w:val="26"/>
        </w:rPr>
        <w:t>Expediente número 0467/2020-2do</w:t>
      </w:r>
    </w:p>
    <w:p w14:paraId="14E0DFF0" w14:textId="77777777" w:rsidR="00292912" w:rsidRPr="001776B4" w:rsidRDefault="00292912" w:rsidP="00B600CB">
      <w:pPr>
        <w:ind w:firstLine="680"/>
        <w:jc w:val="both"/>
        <w:rPr>
          <w:rFonts w:asciiTheme="minorHAnsi" w:hAnsiTheme="minorHAnsi" w:cs="Calibri"/>
          <w:iCs/>
          <w:sz w:val="26"/>
          <w:szCs w:val="26"/>
        </w:rPr>
      </w:pPr>
    </w:p>
    <w:p w14:paraId="11FBBD7A" w14:textId="77777777" w:rsidR="00B600CB" w:rsidRPr="001776B4" w:rsidRDefault="00B600CB" w:rsidP="00292912">
      <w:pPr>
        <w:ind w:firstLine="680"/>
        <w:jc w:val="both"/>
        <w:rPr>
          <w:rFonts w:asciiTheme="minorHAnsi" w:hAnsiTheme="minorHAnsi" w:cs="Calibri"/>
          <w:iCs/>
          <w:sz w:val="26"/>
          <w:szCs w:val="26"/>
        </w:rPr>
      </w:pPr>
      <w:r w:rsidRPr="001776B4">
        <w:rPr>
          <w:rFonts w:asciiTheme="minorHAnsi" w:hAnsiTheme="minorHAnsi" w:cs="Calibri"/>
          <w:sz w:val="26"/>
          <w:szCs w:val="26"/>
        </w:rPr>
        <w:t xml:space="preserve">Acta que el ciudadano enjuiciante considera ilegal, ya que expresó que </w:t>
      </w:r>
      <w:r w:rsidRPr="001776B4">
        <w:rPr>
          <w:rFonts w:asciiTheme="minorHAnsi" w:hAnsiTheme="minorHAnsi" w:cs="Calibri"/>
          <w:iCs/>
          <w:sz w:val="26"/>
          <w:szCs w:val="26"/>
        </w:rPr>
        <w:t xml:space="preserve">el acta adolece de la debida fundamentación y motivación además de que </w:t>
      </w:r>
      <w:r w:rsidRPr="001776B4">
        <w:rPr>
          <w:rFonts w:asciiTheme="minorHAnsi" w:hAnsiTheme="minorHAnsi" w:cs="Calibri"/>
          <w:b/>
          <w:bCs/>
          <w:iCs/>
          <w:sz w:val="26"/>
          <w:szCs w:val="26"/>
        </w:rPr>
        <w:t>niega lisa y llanamente</w:t>
      </w:r>
      <w:r w:rsidRPr="001776B4">
        <w:rPr>
          <w:rFonts w:asciiTheme="minorHAnsi" w:hAnsiTheme="minorHAnsi" w:cs="Calibri"/>
          <w:iCs/>
          <w:sz w:val="26"/>
          <w:szCs w:val="26"/>
        </w:rPr>
        <w:t xml:space="preserve"> haber incurrido en los hechos. . . . . . . . . . . . . . . . . . . . . . . . . . . . . . . . . </w:t>
      </w:r>
    </w:p>
    <w:p w14:paraId="01A0A925" w14:textId="77777777" w:rsidR="00B600CB" w:rsidRPr="001776B4" w:rsidRDefault="00B600CB" w:rsidP="00B600CB">
      <w:pPr>
        <w:pStyle w:val="Textoindependiente"/>
        <w:tabs>
          <w:tab w:val="left" w:pos="3594"/>
        </w:tabs>
        <w:ind w:firstLine="680"/>
        <w:rPr>
          <w:rFonts w:asciiTheme="minorHAnsi" w:hAnsiTheme="minorHAnsi" w:cs="Calibri"/>
          <w:iCs/>
          <w:sz w:val="26"/>
          <w:szCs w:val="26"/>
        </w:rPr>
      </w:pPr>
    </w:p>
    <w:p w14:paraId="0B85B049" w14:textId="77777777" w:rsidR="00B600CB" w:rsidRPr="001776B4" w:rsidRDefault="00B600CB" w:rsidP="00B600CB">
      <w:pPr>
        <w:pStyle w:val="Textoindependiente"/>
        <w:tabs>
          <w:tab w:val="left" w:pos="3594"/>
        </w:tabs>
        <w:ind w:firstLine="680"/>
        <w:rPr>
          <w:rFonts w:asciiTheme="minorHAnsi" w:hAnsiTheme="minorHAnsi" w:cs="Calibri"/>
          <w:iCs/>
          <w:sz w:val="26"/>
          <w:szCs w:val="26"/>
        </w:rPr>
      </w:pPr>
      <w:r w:rsidRPr="001776B4">
        <w:rPr>
          <w:rFonts w:asciiTheme="minorHAnsi" w:hAnsiTheme="minorHAnsi" w:cs="Calibri"/>
          <w:iCs/>
          <w:sz w:val="26"/>
          <w:szCs w:val="26"/>
        </w:rPr>
        <w:t xml:space="preserve">A lo expresado por el impetrante </w:t>
      </w:r>
      <w:r w:rsidRPr="001776B4">
        <w:rPr>
          <w:rFonts w:asciiTheme="minorHAnsi" w:hAnsiTheme="minorHAnsi" w:cs="Calibri"/>
          <w:sz w:val="26"/>
          <w:szCs w:val="26"/>
        </w:rPr>
        <w:t>del proceso</w:t>
      </w:r>
      <w:r w:rsidRPr="001776B4">
        <w:rPr>
          <w:rFonts w:asciiTheme="minorHAnsi" w:hAnsiTheme="minorHAnsi" w:cs="Calibri"/>
          <w:iCs/>
          <w:sz w:val="26"/>
          <w:szCs w:val="26"/>
        </w:rPr>
        <w:t xml:space="preserve">, el </w:t>
      </w:r>
      <w:r w:rsidRPr="001776B4">
        <w:rPr>
          <w:rFonts w:asciiTheme="minorHAnsi" w:hAnsiTheme="minorHAnsi" w:cs="Calibri"/>
          <w:sz w:val="26"/>
          <w:szCs w:val="26"/>
        </w:rPr>
        <w:t>Agente</w:t>
      </w:r>
      <w:r w:rsidRPr="001776B4">
        <w:rPr>
          <w:rFonts w:asciiTheme="minorHAnsi" w:hAnsiTheme="minorHAnsi" w:cs="Calibri"/>
          <w:iCs/>
          <w:sz w:val="26"/>
          <w:szCs w:val="26"/>
        </w:rPr>
        <w:t xml:space="preserve"> de </w:t>
      </w:r>
      <w:r w:rsidR="00F913E7" w:rsidRPr="001776B4">
        <w:rPr>
          <w:rFonts w:asciiTheme="minorHAnsi" w:hAnsiTheme="minorHAnsi" w:cs="Calibri"/>
          <w:iCs/>
          <w:sz w:val="26"/>
          <w:szCs w:val="26"/>
        </w:rPr>
        <w:t>Vialidad</w:t>
      </w:r>
      <w:r w:rsidRPr="001776B4">
        <w:rPr>
          <w:rFonts w:asciiTheme="minorHAnsi" w:hAnsiTheme="minorHAnsi" w:cs="Calibri"/>
          <w:iCs/>
          <w:sz w:val="26"/>
          <w:szCs w:val="26"/>
        </w:rPr>
        <w:t xml:space="preserve"> demandado, expuso que el acto combatido está debidamente fundado y motivado. . . .</w:t>
      </w:r>
      <w:r w:rsidR="00F913E7" w:rsidRPr="001776B4">
        <w:rPr>
          <w:rFonts w:asciiTheme="minorHAnsi" w:hAnsiTheme="minorHAnsi" w:cs="Calibri"/>
          <w:iCs/>
          <w:sz w:val="26"/>
          <w:szCs w:val="26"/>
        </w:rPr>
        <w:t xml:space="preserve"> . . . . . . . . . . </w:t>
      </w:r>
      <w:r w:rsidR="00292912" w:rsidRPr="001776B4">
        <w:rPr>
          <w:rFonts w:asciiTheme="minorHAnsi" w:hAnsiTheme="minorHAnsi" w:cs="Calibri"/>
          <w:iCs/>
          <w:sz w:val="26"/>
          <w:szCs w:val="26"/>
        </w:rPr>
        <w:t xml:space="preserve">. . . . . . . . . . . . . . . . . . . . . . . . . . . . . . . . . . . . . . . . . . . </w:t>
      </w:r>
      <w:proofErr w:type="gramStart"/>
      <w:r w:rsidR="00292912" w:rsidRPr="001776B4">
        <w:rPr>
          <w:rFonts w:asciiTheme="minorHAnsi" w:hAnsiTheme="minorHAnsi" w:cs="Calibri"/>
          <w:iCs/>
          <w:sz w:val="26"/>
          <w:szCs w:val="26"/>
        </w:rPr>
        <w:t>. . . .</w:t>
      </w:r>
      <w:proofErr w:type="gramEnd"/>
      <w:r w:rsidR="00292912" w:rsidRPr="001776B4">
        <w:rPr>
          <w:rFonts w:asciiTheme="minorHAnsi" w:hAnsiTheme="minorHAnsi" w:cs="Calibri"/>
          <w:iCs/>
          <w:sz w:val="26"/>
          <w:szCs w:val="26"/>
        </w:rPr>
        <w:t xml:space="preserve"> </w:t>
      </w:r>
    </w:p>
    <w:p w14:paraId="22C88AB5" w14:textId="77777777" w:rsidR="00B600CB" w:rsidRPr="001776B4" w:rsidRDefault="00B600CB" w:rsidP="00B600CB">
      <w:pPr>
        <w:ind w:firstLine="680"/>
        <w:jc w:val="both"/>
        <w:rPr>
          <w:rFonts w:asciiTheme="minorHAnsi" w:hAnsiTheme="minorHAnsi" w:cs="Calibri"/>
          <w:sz w:val="26"/>
          <w:szCs w:val="26"/>
        </w:rPr>
      </w:pPr>
    </w:p>
    <w:p w14:paraId="027E0ADA" w14:textId="77777777" w:rsidR="00B600CB" w:rsidRPr="001776B4" w:rsidRDefault="00B600CB" w:rsidP="00B600CB">
      <w:pPr>
        <w:ind w:firstLine="680"/>
        <w:jc w:val="both"/>
        <w:rPr>
          <w:rFonts w:asciiTheme="minorHAnsi" w:hAnsiTheme="minorHAnsi" w:cs="Calibri"/>
          <w:sz w:val="26"/>
          <w:szCs w:val="26"/>
        </w:rPr>
      </w:pPr>
      <w:r w:rsidRPr="001776B4">
        <w:rPr>
          <w:rFonts w:asciiTheme="minorHAnsi" w:hAnsiTheme="minorHAnsi" w:cs="Calibri"/>
          <w:sz w:val="26"/>
          <w:szCs w:val="26"/>
        </w:rPr>
        <w:t xml:space="preserve">Así las cosas, la </w:t>
      </w:r>
      <w:r w:rsidRPr="001776B4">
        <w:rPr>
          <w:rFonts w:asciiTheme="minorHAnsi" w:hAnsiTheme="minorHAnsi" w:cs="Calibri"/>
          <w:i/>
          <w:sz w:val="26"/>
          <w:szCs w:val="26"/>
        </w:rPr>
        <w:t>“litis”</w:t>
      </w:r>
      <w:r w:rsidRPr="001776B4">
        <w:rPr>
          <w:rFonts w:asciiTheme="minorHAnsi" w:hAnsiTheme="minorHAnsi" w:cs="Calibri"/>
          <w:sz w:val="26"/>
          <w:szCs w:val="26"/>
        </w:rPr>
        <w:t xml:space="preserve"> planteada se hace consistir en determinar la legalidad o ilegalidad del acta de infracción, así como la procedencia o improcedencia de la devolución de la </w:t>
      </w:r>
      <w:r w:rsidRPr="001776B4">
        <w:rPr>
          <w:rFonts w:asciiTheme="minorHAnsi" w:hAnsiTheme="minorHAnsi"/>
          <w:bCs/>
          <w:sz w:val="26"/>
          <w:szCs w:val="26"/>
        </w:rPr>
        <w:t>tarjeta de circulación del vehículo</w:t>
      </w:r>
      <w:r w:rsidRPr="001776B4">
        <w:rPr>
          <w:rFonts w:asciiTheme="minorHAnsi" w:hAnsiTheme="minorHAnsi" w:cs="Calibri"/>
          <w:sz w:val="26"/>
          <w:szCs w:val="26"/>
        </w:rPr>
        <w:t xml:space="preserve"> retenida en garantía. . . . . . . . . </w:t>
      </w:r>
    </w:p>
    <w:p w14:paraId="3872F4CC" w14:textId="77777777" w:rsidR="00F913E7" w:rsidRPr="001776B4" w:rsidRDefault="00F913E7" w:rsidP="00B600CB">
      <w:pPr>
        <w:ind w:firstLine="680"/>
        <w:rPr>
          <w:rFonts w:asciiTheme="minorHAnsi" w:hAnsiTheme="minorHAnsi"/>
          <w:sz w:val="26"/>
          <w:szCs w:val="26"/>
        </w:rPr>
      </w:pPr>
    </w:p>
    <w:p w14:paraId="2D25FCA8" w14:textId="77777777" w:rsidR="00B600CB" w:rsidRPr="001776B4" w:rsidRDefault="00B600CB" w:rsidP="00B600CB">
      <w:pPr>
        <w:pStyle w:val="Textoindependiente"/>
        <w:ind w:firstLine="680"/>
        <w:rPr>
          <w:rFonts w:asciiTheme="minorHAnsi" w:hAnsiTheme="minorHAnsi" w:cstheme="minorHAnsi"/>
          <w:sz w:val="26"/>
          <w:szCs w:val="26"/>
        </w:rPr>
      </w:pPr>
      <w:r w:rsidRPr="001776B4">
        <w:rPr>
          <w:rFonts w:asciiTheme="minorHAnsi" w:hAnsiTheme="minorHAnsi" w:cs="Calibri"/>
          <w:b/>
          <w:bCs/>
          <w:i/>
          <w:iCs/>
          <w:sz w:val="26"/>
          <w:szCs w:val="26"/>
        </w:rPr>
        <w:t xml:space="preserve">SEXTO.- </w:t>
      </w:r>
      <w:r w:rsidRPr="001776B4">
        <w:rPr>
          <w:rFonts w:asciiTheme="minorHAnsi" w:hAnsiTheme="minorHAnsi" w:cs="Calibri"/>
          <w:sz w:val="26"/>
          <w:szCs w:val="26"/>
        </w:rPr>
        <w:t xml:space="preserve">No existiendo impedimento legal, se procede a analizar el concepto de impugnación hecho valer por el enjuiciante que se </w:t>
      </w:r>
      <w:r w:rsidRPr="001776B4">
        <w:rPr>
          <w:rFonts w:asciiTheme="minorHAnsi" w:hAnsiTheme="minorHAnsi"/>
          <w:sz w:val="26"/>
          <w:szCs w:val="26"/>
        </w:rPr>
        <w:t xml:space="preserve">considera trascendental para emitir la presente resolución; como lo es el señalado como </w:t>
      </w:r>
      <w:r w:rsidRPr="001776B4">
        <w:rPr>
          <w:rFonts w:asciiTheme="minorHAnsi" w:hAnsiTheme="minorHAnsi"/>
          <w:b/>
          <w:sz w:val="26"/>
          <w:szCs w:val="26"/>
        </w:rPr>
        <w:t>Primero</w:t>
      </w:r>
      <w:r w:rsidRPr="001776B4">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1776B4">
        <w:rPr>
          <w:rFonts w:asciiTheme="minorHAnsi" w:hAnsiTheme="minorHAnsi" w:cstheme="minorHAnsi"/>
          <w:sz w:val="26"/>
          <w:szCs w:val="26"/>
        </w:rPr>
        <w:t xml:space="preserve">sirviendo para ello los criterios sostenidos por el </w:t>
      </w:r>
      <w:bookmarkStart w:id="0" w:name="_Hlk13665388"/>
      <w:r w:rsidRPr="001776B4">
        <w:rPr>
          <w:rFonts w:asciiTheme="minorHAnsi" w:hAnsiTheme="minorHAnsi" w:cstheme="minorHAnsi"/>
          <w:sz w:val="26"/>
          <w:szCs w:val="26"/>
          <w:lang w:val="es-ES"/>
        </w:rPr>
        <w:t>Poder Judicial Federal en las siguientes Jurisprudencias</w:t>
      </w:r>
      <w:bookmarkEnd w:id="0"/>
      <w:r w:rsidRPr="001776B4">
        <w:rPr>
          <w:rFonts w:asciiTheme="minorHAnsi" w:hAnsiTheme="minorHAnsi" w:cstheme="minorHAnsi"/>
          <w:sz w:val="26"/>
          <w:szCs w:val="26"/>
          <w:lang w:val="es-ES"/>
        </w:rPr>
        <w:t>:</w:t>
      </w:r>
      <w:r w:rsidRPr="001776B4">
        <w:rPr>
          <w:rFonts w:asciiTheme="minorHAnsi" w:hAnsiTheme="minorHAnsi" w:cstheme="minorHAnsi"/>
          <w:sz w:val="26"/>
          <w:szCs w:val="26"/>
        </w:rPr>
        <w:t xml:space="preserve"> . . . </w:t>
      </w:r>
      <w:r w:rsidR="00F913E7" w:rsidRPr="001776B4">
        <w:rPr>
          <w:rFonts w:asciiTheme="minorHAnsi" w:hAnsiTheme="minorHAnsi" w:cstheme="minorHAnsi"/>
          <w:sz w:val="26"/>
          <w:szCs w:val="26"/>
        </w:rPr>
        <w:t xml:space="preserve">. . . . . . . . </w:t>
      </w:r>
      <w:r w:rsidR="00292912" w:rsidRPr="001776B4">
        <w:rPr>
          <w:rFonts w:asciiTheme="minorHAnsi" w:hAnsiTheme="minorHAnsi" w:cstheme="minorHAnsi"/>
          <w:sz w:val="26"/>
          <w:szCs w:val="26"/>
        </w:rPr>
        <w:t>. . . . . . . . . . . . . . . . . . . . . . . . . . . . . . . . . . . . . . . . . . . .</w:t>
      </w:r>
    </w:p>
    <w:p w14:paraId="255A9738" w14:textId="77777777" w:rsidR="00B600CB" w:rsidRPr="001776B4" w:rsidRDefault="00B600CB" w:rsidP="00B600CB">
      <w:pPr>
        <w:ind w:firstLine="680"/>
        <w:jc w:val="both"/>
        <w:rPr>
          <w:rFonts w:asciiTheme="minorHAnsi" w:hAnsiTheme="minorHAnsi" w:cstheme="minorHAnsi"/>
          <w:b/>
          <w:bCs/>
          <w:i/>
          <w:iCs/>
          <w:sz w:val="26"/>
          <w:szCs w:val="26"/>
        </w:rPr>
      </w:pPr>
    </w:p>
    <w:p w14:paraId="1F67FF2F" w14:textId="77777777" w:rsidR="00B600CB" w:rsidRPr="001776B4" w:rsidRDefault="00B600CB" w:rsidP="00B600CB">
      <w:pPr>
        <w:ind w:firstLine="680"/>
        <w:jc w:val="both"/>
        <w:rPr>
          <w:rFonts w:asciiTheme="minorHAnsi" w:hAnsiTheme="minorHAnsi" w:cstheme="minorHAnsi"/>
          <w:i/>
          <w:iCs/>
          <w:sz w:val="20"/>
          <w:szCs w:val="20"/>
        </w:rPr>
      </w:pPr>
      <w:r w:rsidRPr="001776B4">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776B4">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F913E7" w:rsidRPr="001776B4">
        <w:rPr>
          <w:rFonts w:asciiTheme="minorHAnsi" w:hAnsiTheme="minorHAnsi" w:cstheme="minorHAnsi"/>
          <w:sz w:val="20"/>
          <w:szCs w:val="20"/>
        </w:rPr>
        <w:t xml:space="preserve">. </w:t>
      </w:r>
      <w:r w:rsidR="00292912" w:rsidRPr="001776B4">
        <w:rPr>
          <w:rFonts w:asciiTheme="minorHAnsi" w:hAnsiTheme="minorHAnsi" w:cs="Calibri"/>
          <w:bCs/>
          <w:iCs/>
          <w:sz w:val="26"/>
          <w:szCs w:val="26"/>
        </w:rPr>
        <w:t>. . . . . . .</w:t>
      </w:r>
      <w:r w:rsidR="00292912" w:rsidRPr="001776B4">
        <w:rPr>
          <w:rFonts w:asciiTheme="minorHAnsi" w:hAnsiTheme="minorHAnsi" w:cs="Calibri"/>
          <w:sz w:val="26"/>
          <w:szCs w:val="26"/>
        </w:rPr>
        <w:t xml:space="preserve"> . . . . . . . . . . . . . . . . . . . . . . . . . . . . . . . . . . . . . . . . . . . . . . . . . . . . </w:t>
      </w:r>
    </w:p>
    <w:p w14:paraId="73B57E9F" w14:textId="77777777" w:rsidR="00B600CB" w:rsidRPr="001776B4" w:rsidRDefault="00B600CB" w:rsidP="00B600CB">
      <w:pPr>
        <w:ind w:firstLine="680"/>
        <w:jc w:val="both"/>
        <w:rPr>
          <w:rFonts w:asciiTheme="minorHAnsi" w:hAnsiTheme="minorHAnsi" w:cstheme="minorHAnsi"/>
          <w:b/>
          <w:bCs/>
          <w:i/>
          <w:iCs/>
          <w:sz w:val="20"/>
          <w:szCs w:val="20"/>
        </w:rPr>
      </w:pPr>
    </w:p>
    <w:p w14:paraId="14C77DB8" w14:textId="77777777" w:rsidR="00B600CB" w:rsidRPr="001776B4" w:rsidRDefault="00B600CB" w:rsidP="00B600CB">
      <w:pPr>
        <w:ind w:firstLine="680"/>
        <w:jc w:val="both"/>
        <w:rPr>
          <w:rFonts w:asciiTheme="minorHAnsi" w:hAnsiTheme="minorHAnsi" w:cstheme="minorHAnsi"/>
          <w:sz w:val="20"/>
          <w:szCs w:val="20"/>
        </w:rPr>
      </w:pPr>
      <w:r w:rsidRPr="001776B4">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1776B4">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w:t>
      </w:r>
      <w:r w:rsidRPr="001776B4">
        <w:rPr>
          <w:rFonts w:asciiTheme="minorHAnsi" w:hAnsiTheme="minorHAnsi" w:cstheme="minorHAnsi"/>
          <w:i/>
          <w:iCs/>
          <w:sz w:val="20"/>
          <w:szCs w:val="20"/>
        </w:rPr>
        <w:lastRenderedPageBreak/>
        <w:t xml:space="preserve">analicen todos los puntos materia de debate, lo cual puede hacerse de manera individual, conjunta o por grupos, en el propio orden de su exposición o en uno diverso.» </w:t>
      </w:r>
      <w:r w:rsidRPr="001776B4">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w:t>
      </w:r>
      <w:proofErr w:type="gramStart"/>
      <w:r w:rsidRPr="001776B4">
        <w:rPr>
          <w:rFonts w:asciiTheme="minorHAnsi" w:hAnsiTheme="minorHAnsi" w:cstheme="minorHAnsi"/>
          <w:sz w:val="20"/>
          <w:szCs w:val="20"/>
        </w:rPr>
        <w:t>. . . .</w:t>
      </w:r>
      <w:proofErr w:type="gramEnd"/>
      <w:r w:rsidRPr="001776B4">
        <w:rPr>
          <w:rFonts w:asciiTheme="minorHAnsi" w:hAnsiTheme="minorHAnsi" w:cstheme="minorHAnsi"/>
          <w:sz w:val="20"/>
          <w:szCs w:val="20"/>
        </w:rPr>
        <w:t xml:space="preserve"> </w:t>
      </w:r>
    </w:p>
    <w:p w14:paraId="442EBB4F" w14:textId="77777777" w:rsidR="00B600CB" w:rsidRPr="001776B4" w:rsidRDefault="00B600CB" w:rsidP="00B600CB">
      <w:pPr>
        <w:ind w:firstLine="680"/>
        <w:jc w:val="both"/>
        <w:rPr>
          <w:rFonts w:asciiTheme="minorHAnsi" w:hAnsiTheme="minorHAnsi" w:cstheme="minorHAnsi"/>
          <w:sz w:val="20"/>
          <w:szCs w:val="20"/>
        </w:rPr>
      </w:pPr>
    </w:p>
    <w:p w14:paraId="4FD499C5" w14:textId="77777777" w:rsidR="00B600CB" w:rsidRPr="001776B4" w:rsidRDefault="00B600CB" w:rsidP="00B600CB">
      <w:pPr>
        <w:ind w:firstLine="680"/>
        <w:jc w:val="both"/>
        <w:rPr>
          <w:rFonts w:asciiTheme="minorHAnsi" w:hAnsiTheme="minorHAnsi" w:cstheme="minorHAnsi"/>
          <w:i/>
          <w:iCs/>
          <w:sz w:val="20"/>
          <w:szCs w:val="20"/>
        </w:rPr>
      </w:pPr>
      <w:r w:rsidRPr="001776B4">
        <w:rPr>
          <w:rFonts w:asciiTheme="minorHAnsi" w:hAnsiTheme="minorHAnsi" w:cstheme="minorHAnsi"/>
          <w:b/>
          <w:bCs/>
          <w:i/>
          <w:iCs/>
          <w:sz w:val="20"/>
          <w:szCs w:val="20"/>
        </w:rPr>
        <w:t xml:space="preserve"> “CONCEPTOS DE VIOLACIÓN. EL JUEZ NO ESTÁ OBLIGADO A TRANSCRIBIRLOS. </w:t>
      </w:r>
      <w:r w:rsidRPr="001776B4">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roofErr w:type="gramStart"/>
      <w:r w:rsidRPr="001776B4">
        <w:rPr>
          <w:rFonts w:asciiTheme="minorHAnsi" w:hAnsiTheme="minorHAnsi" w:cstheme="minorHAnsi"/>
          <w:i/>
          <w:iCs/>
          <w:sz w:val="20"/>
          <w:szCs w:val="20"/>
        </w:rPr>
        <w:t>. . . .</w:t>
      </w:r>
      <w:proofErr w:type="gramEnd"/>
      <w:r w:rsidRPr="001776B4">
        <w:rPr>
          <w:rFonts w:asciiTheme="minorHAnsi" w:hAnsiTheme="minorHAnsi" w:cstheme="minorHAnsi"/>
          <w:i/>
          <w:iCs/>
          <w:sz w:val="20"/>
          <w:szCs w:val="20"/>
        </w:rPr>
        <w:t xml:space="preserve"> .. </w:t>
      </w:r>
    </w:p>
    <w:p w14:paraId="2A1BECC4" w14:textId="77777777" w:rsidR="00B600CB" w:rsidRPr="001776B4" w:rsidRDefault="00B600CB" w:rsidP="00B600CB">
      <w:pPr>
        <w:ind w:firstLine="680"/>
        <w:jc w:val="both"/>
        <w:rPr>
          <w:rFonts w:asciiTheme="minorHAnsi" w:hAnsiTheme="minorHAnsi" w:cs="Calibri"/>
          <w:i/>
          <w:iCs/>
          <w:sz w:val="26"/>
          <w:szCs w:val="26"/>
        </w:rPr>
      </w:pPr>
    </w:p>
    <w:p w14:paraId="0C56D8A6" w14:textId="77777777" w:rsidR="00B600CB" w:rsidRPr="001776B4" w:rsidRDefault="00B600CB" w:rsidP="00B600CB">
      <w:pPr>
        <w:ind w:firstLine="680"/>
        <w:jc w:val="both"/>
        <w:rPr>
          <w:rFonts w:ascii="Calibri" w:hAnsi="Calibri" w:cs="Calibri"/>
          <w:sz w:val="26"/>
          <w:szCs w:val="26"/>
        </w:rPr>
      </w:pPr>
      <w:r w:rsidRPr="001776B4">
        <w:rPr>
          <w:rFonts w:ascii="Calibri" w:hAnsi="Calibri" w:cs="Calibri"/>
          <w:sz w:val="26"/>
          <w:szCs w:val="26"/>
        </w:rPr>
        <w:t>Así las cosas, en el concepto de impugnación señalado, el impetrante expu</w:t>
      </w:r>
      <w:r w:rsidR="00EE3403" w:rsidRPr="001776B4">
        <w:rPr>
          <w:rFonts w:ascii="Calibri" w:hAnsi="Calibri" w:cs="Calibri"/>
          <w:sz w:val="26"/>
          <w:szCs w:val="26"/>
        </w:rPr>
        <w:t>so: . .</w:t>
      </w:r>
      <w:r w:rsidR="00292912" w:rsidRPr="001776B4">
        <w:rPr>
          <w:rFonts w:asciiTheme="minorHAnsi" w:hAnsiTheme="minorHAnsi" w:cs="Calibri"/>
          <w:bCs/>
          <w:iCs/>
          <w:sz w:val="26"/>
          <w:szCs w:val="26"/>
        </w:rPr>
        <w:t xml:space="preserve"> . . . . . . .</w:t>
      </w:r>
      <w:r w:rsidR="00292912" w:rsidRPr="001776B4">
        <w:rPr>
          <w:rFonts w:asciiTheme="minorHAnsi" w:hAnsiTheme="minorHAnsi" w:cs="Calibri"/>
          <w:sz w:val="26"/>
          <w:szCs w:val="26"/>
        </w:rPr>
        <w:t xml:space="preserve"> . . . . . . . . . . . . . . . . . . . . . . . . . . . . . . . . . . . . . . . . . . . . . . . . </w:t>
      </w:r>
      <w:proofErr w:type="gramStart"/>
      <w:r w:rsidR="00292912" w:rsidRPr="001776B4">
        <w:rPr>
          <w:rFonts w:asciiTheme="minorHAnsi" w:hAnsiTheme="minorHAnsi" w:cs="Calibri"/>
          <w:sz w:val="26"/>
          <w:szCs w:val="26"/>
        </w:rPr>
        <w:t>. . . .</w:t>
      </w:r>
      <w:proofErr w:type="gramEnd"/>
      <w:r w:rsidR="00292912" w:rsidRPr="001776B4">
        <w:rPr>
          <w:rFonts w:asciiTheme="minorHAnsi" w:hAnsiTheme="minorHAnsi" w:cs="Calibri"/>
          <w:sz w:val="26"/>
          <w:szCs w:val="26"/>
        </w:rPr>
        <w:t xml:space="preserve"> .</w:t>
      </w:r>
    </w:p>
    <w:p w14:paraId="7AC209AE" w14:textId="77777777" w:rsidR="00B600CB" w:rsidRPr="001776B4" w:rsidRDefault="00B600CB" w:rsidP="00B600CB">
      <w:pPr>
        <w:ind w:firstLine="680"/>
        <w:jc w:val="both"/>
        <w:rPr>
          <w:rFonts w:asciiTheme="minorHAnsi" w:hAnsiTheme="minorHAnsi" w:cs="Calibri"/>
          <w:sz w:val="26"/>
          <w:szCs w:val="26"/>
        </w:rPr>
      </w:pPr>
    </w:p>
    <w:p w14:paraId="00FA4CF4" w14:textId="77777777" w:rsidR="00B600CB" w:rsidRPr="001776B4" w:rsidRDefault="00B600CB" w:rsidP="00B600CB">
      <w:pPr>
        <w:ind w:firstLine="680"/>
        <w:jc w:val="both"/>
        <w:rPr>
          <w:rFonts w:asciiTheme="minorHAnsi" w:hAnsiTheme="minorHAnsi" w:cs="Calibri"/>
          <w:i/>
          <w:sz w:val="26"/>
          <w:szCs w:val="26"/>
        </w:rPr>
      </w:pPr>
      <w:r w:rsidRPr="001776B4">
        <w:rPr>
          <w:rFonts w:asciiTheme="minorHAnsi" w:hAnsiTheme="minorHAnsi" w:cs="Calibri"/>
          <w:b/>
          <w:i/>
          <w:sz w:val="26"/>
          <w:szCs w:val="26"/>
        </w:rPr>
        <w:t>“</w:t>
      </w:r>
      <w:proofErr w:type="gramStart"/>
      <w:r w:rsidRPr="001776B4">
        <w:rPr>
          <w:rFonts w:asciiTheme="minorHAnsi" w:hAnsiTheme="minorHAnsi" w:cs="Calibri"/>
          <w:b/>
          <w:i/>
          <w:sz w:val="26"/>
          <w:szCs w:val="26"/>
        </w:rPr>
        <w:t>PRIMERO.-</w:t>
      </w:r>
      <w:proofErr w:type="gramEnd"/>
      <w:r w:rsidRPr="001776B4">
        <w:rPr>
          <w:rFonts w:asciiTheme="minorHAnsi" w:hAnsiTheme="minorHAnsi" w:cs="Calibri"/>
          <w:b/>
          <w:i/>
          <w:sz w:val="26"/>
          <w:szCs w:val="26"/>
        </w:rPr>
        <w:t xml:space="preserve"> </w:t>
      </w:r>
      <w:r w:rsidR="00EE3403" w:rsidRPr="001776B4">
        <w:rPr>
          <w:rFonts w:asciiTheme="minorHAnsi" w:hAnsiTheme="minorHAnsi" w:cs="Calibri"/>
          <w:i/>
          <w:sz w:val="26"/>
          <w:szCs w:val="26"/>
        </w:rPr>
        <w:t xml:space="preserve">Lo constituye la indebida motivación que el agente de vialidad realizó y plasmó en la boleta de infracción en comento…”  ya que no precisó si el velocímetro mencionado era el de la unidad conducida por el agente o de alguno otra. </w:t>
      </w:r>
      <w:r w:rsidR="00292912" w:rsidRPr="001776B4">
        <w:rPr>
          <w:rFonts w:asciiTheme="minorHAnsi" w:hAnsiTheme="minorHAnsi" w:cs="Calibri"/>
          <w:bCs/>
          <w:iCs/>
          <w:sz w:val="26"/>
          <w:szCs w:val="26"/>
        </w:rPr>
        <w:t>. . . . . . .</w:t>
      </w:r>
      <w:r w:rsidR="00292912" w:rsidRPr="001776B4">
        <w:rPr>
          <w:rFonts w:asciiTheme="minorHAnsi" w:hAnsiTheme="minorHAnsi" w:cs="Calibri"/>
          <w:sz w:val="26"/>
          <w:szCs w:val="26"/>
        </w:rPr>
        <w:t xml:space="preserve"> . . . . . . . . . . . . . . . . . . . . . . . . . . . . . . . . . . . . . . . . . . . . . . . . . . . . . . . . . .</w:t>
      </w:r>
    </w:p>
    <w:p w14:paraId="1D66E01E" w14:textId="77777777" w:rsidR="002534D0" w:rsidRPr="001776B4" w:rsidRDefault="002534D0" w:rsidP="002534D0">
      <w:pPr>
        <w:ind w:firstLine="708"/>
        <w:jc w:val="both"/>
        <w:rPr>
          <w:rFonts w:asciiTheme="minorHAnsi" w:hAnsiTheme="minorHAnsi" w:cstheme="minorHAnsi"/>
          <w:sz w:val="26"/>
          <w:szCs w:val="26"/>
        </w:rPr>
      </w:pPr>
    </w:p>
    <w:p w14:paraId="0EB0B093" w14:textId="77777777" w:rsidR="002534D0" w:rsidRPr="001776B4" w:rsidRDefault="002534D0" w:rsidP="002534D0">
      <w:pPr>
        <w:ind w:firstLine="708"/>
        <w:jc w:val="both"/>
        <w:rPr>
          <w:rFonts w:asciiTheme="minorHAnsi" w:hAnsiTheme="minorHAnsi" w:cstheme="minorHAnsi"/>
          <w:sz w:val="26"/>
          <w:szCs w:val="26"/>
        </w:rPr>
      </w:pPr>
      <w:r w:rsidRPr="001776B4">
        <w:rPr>
          <w:rFonts w:asciiTheme="minorHAnsi" w:hAnsiTheme="minorHAnsi" w:cstheme="minorHAnsi"/>
          <w:sz w:val="26"/>
          <w:szCs w:val="26"/>
        </w:rPr>
        <w:t xml:space="preserve">Por su parte, el Agente de Vialidad, sostuvo la legalidad del acto impugnado y de su competencia. . . </w:t>
      </w:r>
      <w:proofErr w:type="gramStart"/>
      <w:r w:rsidRPr="001776B4">
        <w:rPr>
          <w:rFonts w:asciiTheme="minorHAnsi" w:hAnsiTheme="minorHAnsi" w:cstheme="minorHAnsi"/>
          <w:sz w:val="26"/>
          <w:szCs w:val="26"/>
        </w:rPr>
        <w:t>. . . .</w:t>
      </w:r>
      <w:proofErr w:type="gramEnd"/>
      <w:r w:rsidRPr="001776B4">
        <w:rPr>
          <w:rFonts w:asciiTheme="minorHAnsi" w:hAnsiTheme="minorHAnsi" w:cstheme="minorHAnsi"/>
          <w:sz w:val="26"/>
          <w:szCs w:val="26"/>
        </w:rPr>
        <w:t xml:space="preserve"> .  . . . . . . . . . . . . . . . . . . . . . . . . . . . . . . . . . </w:t>
      </w:r>
      <w:r w:rsidR="00292912" w:rsidRPr="001776B4">
        <w:rPr>
          <w:rFonts w:asciiTheme="minorHAnsi" w:hAnsiTheme="minorHAnsi" w:cstheme="minorHAnsi"/>
          <w:sz w:val="26"/>
          <w:szCs w:val="26"/>
        </w:rPr>
        <w:t>. . . . . . . . . . .</w:t>
      </w:r>
    </w:p>
    <w:p w14:paraId="2B72B5EE" w14:textId="77777777" w:rsidR="002534D0" w:rsidRPr="001776B4" w:rsidRDefault="002534D0" w:rsidP="002534D0">
      <w:pPr>
        <w:jc w:val="both"/>
        <w:rPr>
          <w:rFonts w:asciiTheme="minorHAnsi" w:hAnsiTheme="minorHAnsi" w:cstheme="minorHAnsi"/>
          <w:i/>
          <w:sz w:val="20"/>
          <w:szCs w:val="20"/>
        </w:rPr>
      </w:pPr>
    </w:p>
    <w:p w14:paraId="6ABA4855" w14:textId="77777777" w:rsidR="002534D0" w:rsidRPr="001776B4" w:rsidRDefault="002534D0" w:rsidP="002534D0">
      <w:pPr>
        <w:ind w:firstLine="708"/>
        <w:jc w:val="both"/>
        <w:rPr>
          <w:rFonts w:ascii="Calibri" w:hAnsi="Calibri" w:cs="Calibri"/>
          <w:bCs/>
          <w:sz w:val="26"/>
          <w:szCs w:val="26"/>
        </w:rPr>
      </w:pPr>
      <w:r w:rsidRPr="001776B4">
        <w:rPr>
          <w:rFonts w:ascii="Calibri" w:hAnsi="Calibri" w:cs="Calibri"/>
          <w:bCs/>
          <w:sz w:val="26"/>
          <w:szCs w:val="26"/>
        </w:rPr>
        <w:t xml:space="preserve">Así las cosas, analizado que es lo expuesto por las partes, así como el contenido del acta de infracción impugnada, lo mencionado en tal concepto de impugnación, resulta </w:t>
      </w:r>
      <w:r w:rsidRPr="001776B4">
        <w:rPr>
          <w:rFonts w:ascii="Calibri" w:hAnsi="Calibri" w:cs="Calibri"/>
          <w:b/>
          <w:bCs/>
          <w:sz w:val="26"/>
          <w:szCs w:val="26"/>
        </w:rPr>
        <w:t xml:space="preserve">fundado </w:t>
      </w:r>
      <w:r w:rsidRPr="001776B4">
        <w:rPr>
          <w:rFonts w:ascii="Calibri" w:hAnsi="Calibri" w:cs="Calibri"/>
          <w:bCs/>
          <w:sz w:val="26"/>
          <w:szCs w:val="26"/>
        </w:rPr>
        <w:t>en cuanto a la insuficiente motivación de la boleta; pues quien resuelve aprecia que el Agente omitió motivarla suficientemente en cuanto a los elementos de que debe contener dicha boleta de infracción para su validez, conforme lo que se dilucida a continuación: . . . . . . . . . .</w:t>
      </w:r>
      <w:r w:rsidR="00E81914" w:rsidRPr="001776B4">
        <w:rPr>
          <w:rFonts w:ascii="Calibri" w:hAnsi="Calibri" w:cs="Calibri"/>
          <w:bCs/>
          <w:sz w:val="26"/>
          <w:szCs w:val="26"/>
        </w:rPr>
        <w:t xml:space="preserve"> . . </w:t>
      </w:r>
      <w:r w:rsidR="00292912" w:rsidRPr="001776B4">
        <w:rPr>
          <w:rFonts w:ascii="Calibri" w:hAnsi="Calibri" w:cs="Calibri"/>
          <w:bCs/>
          <w:sz w:val="26"/>
          <w:szCs w:val="26"/>
        </w:rPr>
        <w:t xml:space="preserve">. . . . . . . . . </w:t>
      </w:r>
      <w:proofErr w:type="gramStart"/>
      <w:r w:rsidR="00292912" w:rsidRPr="001776B4">
        <w:rPr>
          <w:rFonts w:ascii="Calibri" w:hAnsi="Calibri" w:cs="Calibri"/>
          <w:bCs/>
          <w:sz w:val="26"/>
          <w:szCs w:val="26"/>
        </w:rPr>
        <w:t>. . . .</w:t>
      </w:r>
      <w:proofErr w:type="gramEnd"/>
      <w:r w:rsidR="00292912" w:rsidRPr="001776B4">
        <w:rPr>
          <w:rFonts w:ascii="Calibri" w:hAnsi="Calibri" w:cs="Calibri"/>
          <w:bCs/>
          <w:sz w:val="26"/>
          <w:szCs w:val="26"/>
        </w:rPr>
        <w:t xml:space="preserve"> </w:t>
      </w:r>
    </w:p>
    <w:p w14:paraId="0775D769" w14:textId="77777777" w:rsidR="002534D0" w:rsidRPr="001776B4" w:rsidRDefault="002534D0" w:rsidP="002534D0">
      <w:pPr>
        <w:jc w:val="both"/>
        <w:rPr>
          <w:rFonts w:ascii="Calibri" w:hAnsi="Calibri" w:cs="Calibri"/>
          <w:bCs/>
          <w:sz w:val="20"/>
          <w:szCs w:val="20"/>
        </w:rPr>
      </w:pPr>
    </w:p>
    <w:p w14:paraId="4ED58FF1" w14:textId="77777777" w:rsidR="002534D0" w:rsidRPr="001776B4" w:rsidRDefault="002534D0" w:rsidP="002534D0">
      <w:pPr>
        <w:ind w:firstLine="708"/>
        <w:jc w:val="both"/>
        <w:rPr>
          <w:rFonts w:ascii="Calibri" w:hAnsi="Calibri" w:cs="Calibri"/>
          <w:bCs/>
          <w:sz w:val="26"/>
          <w:szCs w:val="26"/>
        </w:rPr>
      </w:pPr>
      <w:r w:rsidRPr="001776B4">
        <w:rPr>
          <w:rFonts w:ascii="Calibri" w:hAnsi="Calibri" w:cs="Calibri"/>
          <w:bCs/>
          <w:sz w:val="26"/>
          <w:szCs w:val="26"/>
        </w:rPr>
        <w:t>Es el caso que en el asunto que nos ocupa, si bien es cierto que la autoridad enjuiciada, citó el precepto que consideró vulnerado, (artículo 103, fracción XII del Reglamento de Policía y Vialidad para el Municipio de León, Guanajuato); también es cierto que no motivó suficientemente el Acta de infracción combatida; pues 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w:t>
      </w:r>
      <w:r w:rsidRPr="001776B4">
        <w:rPr>
          <w:rFonts w:ascii="Calibri" w:hAnsi="Calibri" w:cs="Calibri"/>
          <w:sz w:val="26"/>
          <w:szCs w:val="26"/>
        </w:rPr>
        <w:t xml:space="preserve"> </w:t>
      </w:r>
      <w:r w:rsidRPr="001776B4">
        <w:rPr>
          <w:rFonts w:ascii="Calibri" w:hAnsi="Calibri" w:cs="Calibri"/>
          <w:bCs/>
          <w:sz w:val="26"/>
          <w:szCs w:val="26"/>
        </w:rPr>
        <w:t xml:space="preserve">de levantar el acta de infracción impugnada. </w:t>
      </w:r>
    </w:p>
    <w:p w14:paraId="71FFDE40" w14:textId="77777777" w:rsidR="002534D0" w:rsidRPr="001776B4" w:rsidRDefault="002534D0" w:rsidP="002534D0">
      <w:pPr>
        <w:ind w:firstLine="708"/>
        <w:jc w:val="both"/>
        <w:rPr>
          <w:rFonts w:ascii="Calibri" w:hAnsi="Calibri" w:cs="Calibri"/>
          <w:bCs/>
          <w:sz w:val="26"/>
          <w:szCs w:val="26"/>
        </w:rPr>
      </w:pPr>
      <w:r w:rsidRPr="001776B4">
        <w:rPr>
          <w:rFonts w:ascii="Calibri" w:hAnsi="Calibri" w:cs="Calibri"/>
          <w:bCs/>
          <w:sz w:val="26"/>
          <w:szCs w:val="26"/>
        </w:rPr>
        <w:t xml:space="preserve"> </w:t>
      </w:r>
    </w:p>
    <w:p w14:paraId="7FFE24F2" w14:textId="77777777" w:rsidR="00292912" w:rsidRPr="001776B4" w:rsidRDefault="002534D0" w:rsidP="00E81914">
      <w:pPr>
        <w:ind w:firstLine="708"/>
        <w:jc w:val="both"/>
        <w:rPr>
          <w:rFonts w:ascii="Calibri" w:hAnsi="Calibri" w:cs="Calibri"/>
          <w:bCs/>
          <w:sz w:val="26"/>
          <w:szCs w:val="26"/>
        </w:rPr>
      </w:pPr>
      <w:r w:rsidRPr="001776B4">
        <w:rPr>
          <w:rFonts w:ascii="Calibri" w:hAnsi="Calibri" w:cs="Calibri"/>
          <w:bCs/>
          <w:sz w:val="26"/>
          <w:szCs w:val="26"/>
        </w:rPr>
        <w:t>En efecto, 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w:t>
      </w:r>
    </w:p>
    <w:p w14:paraId="53DC671A" w14:textId="77777777" w:rsidR="00292912" w:rsidRPr="001776B4" w:rsidRDefault="00292912" w:rsidP="00292912">
      <w:pPr>
        <w:ind w:firstLine="680"/>
        <w:jc w:val="right"/>
        <w:rPr>
          <w:rFonts w:asciiTheme="minorHAnsi" w:hAnsiTheme="minorHAnsi" w:cs="Calibri"/>
          <w:b/>
          <w:sz w:val="26"/>
          <w:szCs w:val="26"/>
        </w:rPr>
      </w:pPr>
      <w:r w:rsidRPr="001776B4">
        <w:rPr>
          <w:rFonts w:asciiTheme="minorHAnsi" w:hAnsiTheme="minorHAnsi" w:cs="Calibri"/>
          <w:b/>
          <w:sz w:val="26"/>
          <w:szCs w:val="26"/>
        </w:rPr>
        <w:t>Expediente número 0467/2020-2do</w:t>
      </w:r>
    </w:p>
    <w:p w14:paraId="496C2EC8" w14:textId="77777777" w:rsidR="00292912" w:rsidRPr="001776B4" w:rsidRDefault="00292912" w:rsidP="00E81914">
      <w:pPr>
        <w:ind w:firstLine="708"/>
        <w:jc w:val="both"/>
        <w:rPr>
          <w:rFonts w:ascii="Calibri" w:hAnsi="Calibri" w:cs="Calibri"/>
          <w:bCs/>
          <w:sz w:val="26"/>
          <w:szCs w:val="26"/>
        </w:rPr>
      </w:pPr>
    </w:p>
    <w:p w14:paraId="564B7C6E" w14:textId="77777777" w:rsidR="002534D0" w:rsidRPr="001776B4" w:rsidRDefault="002534D0" w:rsidP="00E81914">
      <w:pPr>
        <w:jc w:val="both"/>
        <w:rPr>
          <w:rFonts w:ascii="Calibri" w:hAnsi="Calibri" w:cs="Calibri"/>
          <w:bCs/>
          <w:sz w:val="26"/>
          <w:szCs w:val="26"/>
        </w:rPr>
      </w:pPr>
      <w:r w:rsidRPr="001776B4">
        <w:rPr>
          <w:rFonts w:ascii="Calibri" w:hAnsi="Calibri" w:cs="Calibri"/>
          <w:bCs/>
          <w:sz w:val="26"/>
          <w:szCs w:val="26"/>
        </w:rPr>
        <w:t xml:space="preserve">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1776B4">
        <w:rPr>
          <w:rFonts w:ascii="Calibri" w:hAnsi="Calibri" w:cs="Calibri"/>
          <w:bCs/>
          <w:sz w:val="26"/>
          <w:szCs w:val="26"/>
        </w:rPr>
        <w:t>subincisos</w:t>
      </w:r>
      <w:proofErr w:type="spellEnd"/>
      <w:r w:rsidRPr="001776B4">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1776B4">
        <w:rPr>
          <w:rFonts w:ascii="Calibri" w:hAnsi="Calibri" w:cs="Calibri"/>
          <w:bCs/>
          <w:i/>
          <w:iCs/>
          <w:sz w:val="26"/>
          <w:szCs w:val="26"/>
        </w:rPr>
        <w:t>“ratio”</w:t>
      </w:r>
      <w:r w:rsidRPr="001776B4">
        <w:rPr>
          <w:rFonts w:ascii="Calibri" w:hAnsi="Calibri" w:cs="Calibri"/>
          <w:bCs/>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w:t>
      </w:r>
      <w:r w:rsidR="00E81914" w:rsidRPr="001776B4">
        <w:rPr>
          <w:rFonts w:ascii="Calibri" w:hAnsi="Calibri" w:cs="Calibri"/>
          <w:b/>
          <w:sz w:val="26"/>
          <w:szCs w:val="26"/>
        </w:rPr>
        <w:t xml:space="preserve"> </w:t>
      </w:r>
      <w:r w:rsidRPr="001776B4">
        <w:rPr>
          <w:rFonts w:ascii="Calibri" w:hAnsi="Calibri" w:cs="Calibri"/>
          <w:bCs/>
          <w:sz w:val="26"/>
          <w:szCs w:val="26"/>
        </w:rPr>
        <w:t>el acto de</w:t>
      </w:r>
      <w:r w:rsidR="00292912" w:rsidRPr="001776B4">
        <w:rPr>
          <w:rFonts w:ascii="Calibri" w:hAnsi="Calibri" w:cs="Calibri"/>
          <w:bCs/>
          <w:sz w:val="26"/>
          <w:szCs w:val="26"/>
        </w:rPr>
        <w:t xml:space="preserve"> </w:t>
      </w:r>
      <w:r w:rsidRPr="001776B4">
        <w:rPr>
          <w:rFonts w:ascii="Calibri" w:hAnsi="Calibri" w:cs="Calibri"/>
          <w:bCs/>
          <w:sz w:val="26"/>
          <w:szCs w:val="26"/>
        </w:rPr>
        <w:t>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1776B4">
        <w:rPr>
          <w:rFonts w:ascii="Calibri" w:hAnsi="Calibri" w:cs="Calibri"/>
          <w:sz w:val="26"/>
          <w:szCs w:val="26"/>
        </w:rPr>
        <w:t xml:space="preserve"> . . . . . . . . . . . . . . . . . . . . . . . . . . </w:t>
      </w:r>
      <w:r w:rsidR="00292912" w:rsidRPr="001776B4">
        <w:rPr>
          <w:rFonts w:ascii="Calibri" w:hAnsi="Calibri" w:cs="Calibri"/>
          <w:sz w:val="26"/>
          <w:szCs w:val="26"/>
        </w:rPr>
        <w:t xml:space="preserve">. . . . . . . . . . . . . . . . . . . </w:t>
      </w:r>
      <w:proofErr w:type="gramStart"/>
      <w:r w:rsidR="00292912" w:rsidRPr="001776B4">
        <w:rPr>
          <w:rFonts w:ascii="Calibri" w:hAnsi="Calibri" w:cs="Calibri"/>
          <w:sz w:val="26"/>
          <w:szCs w:val="26"/>
        </w:rPr>
        <w:t>. . . .</w:t>
      </w:r>
      <w:proofErr w:type="gramEnd"/>
      <w:r w:rsidR="00292912" w:rsidRPr="001776B4">
        <w:rPr>
          <w:rFonts w:ascii="Calibri" w:hAnsi="Calibri" w:cs="Calibri"/>
          <w:sz w:val="26"/>
          <w:szCs w:val="26"/>
        </w:rPr>
        <w:t xml:space="preserve"> .  .  . . . . . . . . .  . .</w:t>
      </w:r>
    </w:p>
    <w:p w14:paraId="28F176A2" w14:textId="77777777" w:rsidR="002534D0" w:rsidRPr="001776B4" w:rsidRDefault="002534D0" w:rsidP="002534D0">
      <w:pPr>
        <w:jc w:val="both"/>
        <w:rPr>
          <w:rFonts w:ascii="Calibri" w:hAnsi="Calibri" w:cs="Calibri"/>
          <w:bCs/>
          <w:sz w:val="20"/>
          <w:szCs w:val="20"/>
        </w:rPr>
      </w:pPr>
    </w:p>
    <w:p w14:paraId="5260E331" w14:textId="77777777" w:rsidR="00162BBE" w:rsidRPr="001776B4" w:rsidRDefault="00162BBE" w:rsidP="00162BBE">
      <w:pPr>
        <w:ind w:firstLine="708"/>
        <w:jc w:val="both"/>
        <w:rPr>
          <w:rFonts w:ascii="Calibri" w:hAnsi="Calibri" w:cs="Calibri"/>
          <w:sz w:val="26"/>
          <w:szCs w:val="26"/>
          <w:lang w:val="es-ES"/>
        </w:rPr>
      </w:pPr>
      <w:r w:rsidRPr="001776B4">
        <w:rPr>
          <w:rFonts w:ascii="Calibri" w:hAnsi="Calibri" w:cs="Calibri"/>
          <w:sz w:val="26"/>
          <w:szCs w:val="26"/>
        </w:rPr>
        <w:t xml:space="preserve">Es el caso que en el acta impugnada, emitida el día </w:t>
      </w:r>
      <w:r w:rsidRPr="001776B4">
        <w:rPr>
          <w:rFonts w:asciiTheme="minorHAnsi" w:hAnsiTheme="minorHAnsi" w:cs="Calibri"/>
          <w:b/>
          <w:sz w:val="26"/>
          <w:szCs w:val="26"/>
        </w:rPr>
        <w:t xml:space="preserve">9 </w:t>
      </w:r>
      <w:r w:rsidRPr="001776B4">
        <w:rPr>
          <w:rFonts w:asciiTheme="minorHAnsi" w:hAnsiTheme="minorHAnsi" w:cs="Calibri"/>
          <w:sz w:val="26"/>
          <w:szCs w:val="26"/>
        </w:rPr>
        <w:t>nueve</w:t>
      </w:r>
      <w:r w:rsidRPr="001776B4">
        <w:rPr>
          <w:rFonts w:asciiTheme="minorHAnsi" w:hAnsiTheme="minorHAnsi" w:cs="Calibri"/>
          <w:b/>
          <w:sz w:val="26"/>
          <w:szCs w:val="26"/>
        </w:rPr>
        <w:t xml:space="preserve"> </w:t>
      </w:r>
      <w:r w:rsidRPr="001776B4">
        <w:rPr>
          <w:rFonts w:asciiTheme="minorHAnsi" w:hAnsiTheme="minorHAnsi" w:cs="Calibri"/>
          <w:sz w:val="26"/>
          <w:szCs w:val="26"/>
        </w:rPr>
        <w:t xml:space="preserve">de </w:t>
      </w:r>
      <w:r w:rsidRPr="001776B4">
        <w:rPr>
          <w:rFonts w:asciiTheme="minorHAnsi" w:hAnsiTheme="minorHAnsi" w:cs="Calibri"/>
          <w:b/>
          <w:sz w:val="26"/>
          <w:szCs w:val="26"/>
        </w:rPr>
        <w:t>marzo</w:t>
      </w:r>
      <w:r w:rsidRPr="001776B4">
        <w:rPr>
          <w:rFonts w:asciiTheme="minorHAnsi" w:hAnsiTheme="minorHAnsi" w:cs="Calibri"/>
          <w:sz w:val="26"/>
          <w:szCs w:val="26"/>
        </w:rPr>
        <w:t xml:space="preserve"> del año </w:t>
      </w:r>
      <w:r w:rsidRPr="001776B4">
        <w:rPr>
          <w:rFonts w:asciiTheme="minorHAnsi" w:hAnsiTheme="minorHAnsi" w:cs="Calibri"/>
          <w:b/>
          <w:sz w:val="26"/>
          <w:szCs w:val="26"/>
        </w:rPr>
        <w:t>2020</w:t>
      </w:r>
      <w:r w:rsidRPr="001776B4">
        <w:rPr>
          <w:rFonts w:asciiTheme="minorHAnsi" w:hAnsiTheme="minorHAnsi" w:cs="Calibri"/>
          <w:sz w:val="26"/>
          <w:szCs w:val="26"/>
        </w:rPr>
        <w:t xml:space="preserve"> dos mil veinte</w:t>
      </w:r>
      <w:r w:rsidRPr="001776B4">
        <w:rPr>
          <w:rFonts w:ascii="Calibri" w:hAnsi="Calibri" w:cs="Calibri"/>
          <w:sz w:val="26"/>
          <w:szCs w:val="26"/>
        </w:rPr>
        <w:t xml:space="preserve">, por el Agente de </w:t>
      </w:r>
      <w:r w:rsidRPr="001776B4">
        <w:rPr>
          <w:rFonts w:asciiTheme="minorHAnsi" w:hAnsiTheme="minorHAnsi" w:cs="Calibri"/>
          <w:sz w:val="26"/>
          <w:szCs w:val="26"/>
        </w:rPr>
        <w:t>Vialidad</w:t>
      </w:r>
      <w:r w:rsidRPr="001776B4">
        <w:rPr>
          <w:rFonts w:ascii="Calibri" w:hAnsi="Calibri" w:cs="Calibri"/>
          <w:sz w:val="26"/>
          <w:szCs w:val="26"/>
        </w:rPr>
        <w:t xml:space="preserve"> enjuiciado; incurrió en una indebida motivación; dado que </w:t>
      </w:r>
      <w:r w:rsidRPr="001776B4">
        <w:rPr>
          <w:rFonts w:ascii="Calibri" w:hAnsi="Calibri" w:cs="Calibri"/>
          <w:bCs/>
          <w:sz w:val="26"/>
          <w:szCs w:val="26"/>
        </w:rPr>
        <w:t xml:space="preserve">no hizo referencia circunstanciadamente a cómo fue que se cometió la infracción, esto es, como se dieron los hechos; toda vez que, </w:t>
      </w:r>
      <w:r w:rsidRPr="001776B4">
        <w:rPr>
          <w:rFonts w:ascii="Calibri" w:hAnsi="Calibri" w:cs="Calibri"/>
          <w:sz w:val="26"/>
          <w:szCs w:val="26"/>
        </w:rPr>
        <w:t xml:space="preserve">omitió señalar como determinó la velocidad a que circulaba el demandante mediante lo que denominó: </w:t>
      </w:r>
      <w:r w:rsidRPr="001776B4">
        <w:rPr>
          <w:rFonts w:ascii="Calibri" w:hAnsi="Calibri" w:cs="Calibri"/>
          <w:i/>
          <w:sz w:val="26"/>
          <w:szCs w:val="26"/>
        </w:rPr>
        <w:t>“velocímetro”;</w:t>
      </w:r>
      <w:r w:rsidRPr="001776B4">
        <w:rPr>
          <w:rFonts w:ascii="Calibri" w:hAnsi="Calibri" w:cs="Calibri"/>
          <w:sz w:val="26"/>
          <w:szCs w:val="26"/>
        </w:rPr>
        <w:t xml:space="preserve"> pues aunque dio algunos datos, no fue exhaustivo al momento de circunstanciar los hechos relativos; pues no describió cómo fue que detectó la velocidad a que circulaba el demandante mediante dicho dispositivo, ya que no razonó ni explicó si se emparejó o persiguió al vehículo conducido por el actor, o bien, si el Agente de Tránsito circulaba a determinada velocidad y el ciudadano lo rebasó a otra velocidad, apreciando así la velocidad con el velocímetro; t</w:t>
      </w:r>
      <w:r w:rsidRPr="001776B4">
        <w:rPr>
          <w:rFonts w:ascii="Calibri" w:hAnsi="Calibri" w:cs="Calibri"/>
          <w:bCs/>
          <w:sz w:val="26"/>
          <w:szCs w:val="26"/>
        </w:rPr>
        <w:t>raduciéndose esa omisión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w:t>
      </w:r>
      <w:r w:rsidRPr="001776B4">
        <w:rPr>
          <w:rFonts w:ascii="Calibri" w:hAnsi="Calibri" w:cs="Calibri"/>
          <w:sz w:val="26"/>
          <w:szCs w:val="26"/>
        </w:rPr>
        <w:t xml:space="preserve"> . . . . .</w:t>
      </w:r>
      <w:r w:rsidR="00292912" w:rsidRPr="001776B4">
        <w:rPr>
          <w:rFonts w:ascii="Calibri" w:hAnsi="Calibri" w:cs="Calibri"/>
          <w:sz w:val="26"/>
          <w:szCs w:val="26"/>
        </w:rPr>
        <w:t xml:space="preserve"> . . . . . . . . . . . . . . . . . . . . . . . . . .</w:t>
      </w:r>
    </w:p>
    <w:p w14:paraId="69F8AD6F" w14:textId="77777777" w:rsidR="002534D0" w:rsidRPr="001776B4" w:rsidRDefault="002534D0" w:rsidP="00162BBE">
      <w:pPr>
        <w:rPr>
          <w:rFonts w:ascii="Calibri" w:hAnsi="Calibri" w:cs="Calibri"/>
          <w:sz w:val="20"/>
          <w:szCs w:val="20"/>
        </w:rPr>
      </w:pPr>
    </w:p>
    <w:p w14:paraId="042264FA" w14:textId="77777777" w:rsidR="002534D0" w:rsidRPr="001776B4" w:rsidRDefault="002534D0" w:rsidP="002534D0">
      <w:pPr>
        <w:ind w:firstLine="708"/>
        <w:jc w:val="both"/>
        <w:rPr>
          <w:rFonts w:ascii="Calibri" w:hAnsi="Calibri" w:cs="Calibri"/>
          <w:sz w:val="26"/>
          <w:szCs w:val="26"/>
        </w:rPr>
      </w:pPr>
      <w:r w:rsidRPr="001776B4">
        <w:rPr>
          <w:rFonts w:ascii="Calibri" w:hAnsi="Calibri" w:cs="Calibri"/>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1776B4">
        <w:rPr>
          <w:rFonts w:ascii="Calibri" w:hAnsi="Calibri" w:cs="Calibri"/>
          <w:b/>
          <w:sz w:val="26"/>
          <w:szCs w:val="26"/>
        </w:rPr>
        <w:t>decretar</w:t>
      </w:r>
      <w:r w:rsidRPr="001776B4">
        <w:rPr>
          <w:rFonts w:ascii="Calibri" w:hAnsi="Calibri" w:cs="Calibri"/>
          <w:sz w:val="26"/>
          <w:szCs w:val="26"/>
        </w:rPr>
        <w:t xml:space="preserve"> la </w:t>
      </w:r>
      <w:r w:rsidRPr="001776B4">
        <w:rPr>
          <w:rFonts w:ascii="Calibri" w:hAnsi="Calibri" w:cs="Calibri"/>
          <w:b/>
          <w:bCs/>
          <w:sz w:val="26"/>
          <w:szCs w:val="26"/>
        </w:rPr>
        <w:t xml:space="preserve">nulidad total </w:t>
      </w:r>
      <w:r w:rsidRPr="001776B4">
        <w:rPr>
          <w:rFonts w:ascii="Calibri" w:hAnsi="Calibri" w:cs="Calibri"/>
          <w:bCs/>
          <w:sz w:val="26"/>
          <w:szCs w:val="26"/>
        </w:rPr>
        <w:t xml:space="preserve">del </w:t>
      </w:r>
      <w:r w:rsidRPr="001776B4">
        <w:rPr>
          <w:rFonts w:ascii="Calibri" w:hAnsi="Calibri" w:cs="Calibri"/>
          <w:b/>
          <w:bCs/>
          <w:sz w:val="26"/>
          <w:szCs w:val="26"/>
        </w:rPr>
        <w:t xml:space="preserve">acta de infracción </w:t>
      </w:r>
      <w:r w:rsidRPr="001776B4">
        <w:rPr>
          <w:rFonts w:ascii="Calibri" w:hAnsi="Calibri" w:cs="Calibri"/>
          <w:sz w:val="26"/>
          <w:szCs w:val="26"/>
        </w:rPr>
        <w:t xml:space="preserve">con número </w:t>
      </w:r>
      <w:r w:rsidR="00162BBE" w:rsidRPr="001776B4">
        <w:rPr>
          <w:rFonts w:asciiTheme="minorHAnsi" w:hAnsiTheme="minorHAnsi" w:cs="Calibri"/>
          <w:b/>
          <w:sz w:val="26"/>
          <w:szCs w:val="26"/>
        </w:rPr>
        <w:t>T-6150582 (T guion seis-uno-</w:t>
      </w:r>
      <w:r w:rsidR="00162BBE" w:rsidRPr="001776B4">
        <w:rPr>
          <w:rFonts w:asciiTheme="minorHAnsi" w:hAnsiTheme="minorHAnsi" w:cs="Calibri"/>
          <w:b/>
          <w:sz w:val="26"/>
          <w:szCs w:val="26"/>
        </w:rPr>
        <w:lastRenderedPageBreak/>
        <w:t>cinco-cero-cinco-ocho-dos)</w:t>
      </w:r>
      <w:r w:rsidR="00162BBE" w:rsidRPr="001776B4">
        <w:rPr>
          <w:rFonts w:asciiTheme="minorHAnsi" w:hAnsiTheme="minorHAnsi" w:cs="Calibri"/>
          <w:sz w:val="26"/>
          <w:szCs w:val="26"/>
        </w:rPr>
        <w:t xml:space="preserve">, de fecha </w:t>
      </w:r>
      <w:r w:rsidR="00162BBE" w:rsidRPr="001776B4">
        <w:rPr>
          <w:rFonts w:asciiTheme="minorHAnsi" w:hAnsiTheme="minorHAnsi" w:cs="Calibri"/>
          <w:b/>
          <w:sz w:val="26"/>
          <w:szCs w:val="26"/>
        </w:rPr>
        <w:t xml:space="preserve">9 </w:t>
      </w:r>
      <w:r w:rsidR="00162BBE" w:rsidRPr="001776B4">
        <w:rPr>
          <w:rFonts w:asciiTheme="minorHAnsi" w:hAnsiTheme="minorHAnsi" w:cs="Calibri"/>
          <w:sz w:val="26"/>
          <w:szCs w:val="26"/>
        </w:rPr>
        <w:t>nueve</w:t>
      </w:r>
      <w:r w:rsidR="00162BBE" w:rsidRPr="001776B4">
        <w:rPr>
          <w:rFonts w:asciiTheme="minorHAnsi" w:hAnsiTheme="minorHAnsi" w:cs="Calibri"/>
          <w:b/>
          <w:sz w:val="26"/>
          <w:szCs w:val="26"/>
        </w:rPr>
        <w:t xml:space="preserve"> </w:t>
      </w:r>
      <w:r w:rsidR="00162BBE" w:rsidRPr="001776B4">
        <w:rPr>
          <w:rFonts w:asciiTheme="minorHAnsi" w:hAnsiTheme="minorHAnsi" w:cs="Calibri"/>
          <w:sz w:val="26"/>
          <w:szCs w:val="26"/>
        </w:rPr>
        <w:t xml:space="preserve">de </w:t>
      </w:r>
      <w:r w:rsidR="00162BBE" w:rsidRPr="001776B4">
        <w:rPr>
          <w:rFonts w:asciiTheme="minorHAnsi" w:hAnsiTheme="minorHAnsi" w:cs="Calibri"/>
          <w:b/>
          <w:sz w:val="26"/>
          <w:szCs w:val="26"/>
        </w:rPr>
        <w:t>marzo</w:t>
      </w:r>
      <w:r w:rsidR="00162BBE" w:rsidRPr="001776B4">
        <w:rPr>
          <w:rFonts w:asciiTheme="minorHAnsi" w:hAnsiTheme="minorHAnsi" w:cs="Calibri"/>
          <w:sz w:val="26"/>
          <w:szCs w:val="26"/>
        </w:rPr>
        <w:t xml:space="preserve"> del año </w:t>
      </w:r>
      <w:r w:rsidR="00162BBE" w:rsidRPr="001776B4">
        <w:rPr>
          <w:rFonts w:asciiTheme="minorHAnsi" w:hAnsiTheme="minorHAnsi" w:cs="Calibri"/>
          <w:b/>
          <w:sz w:val="26"/>
          <w:szCs w:val="26"/>
        </w:rPr>
        <w:t>2020</w:t>
      </w:r>
      <w:r w:rsidR="00162BBE" w:rsidRPr="001776B4">
        <w:rPr>
          <w:rFonts w:asciiTheme="minorHAnsi" w:hAnsiTheme="minorHAnsi" w:cs="Calibri"/>
          <w:sz w:val="26"/>
          <w:szCs w:val="26"/>
        </w:rPr>
        <w:t xml:space="preserve"> dos mil veinte</w:t>
      </w:r>
      <w:r w:rsidRPr="001776B4">
        <w:rPr>
          <w:rFonts w:ascii="Calibri" w:hAnsi="Calibri"/>
          <w:sz w:val="26"/>
          <w:szCs w:val="26"/>
        </w:rPr>
        <w:t xml:space="preserve">. . . . . . . </w:t>
      </w:r>
      <w:r w:rsidRPr="001776B4">
        <w:rPr>
          <w:rFonts w:ascii="Calibri" w:hAnsi="Calibri" w:cs="Calibri"/>
          <w:sz w:val="26"/>
          <w:szCs w:val="26"/>
        </w:rPr>
        <w:t>. . . . . . . . . . . . . . . . . .</w:t>
      </w:r>
      <w:r w:rsidR="00162BBE" w:rsidRPr="001776B4">
        <w:rPr>
          <w:rFonts w:ascii="Calibri" w:hAnsi="Calibri" w:cs="Calibri"/>
          <w:sz w:val="26"/>
          <w:szCs w:val="26"/>
        </w:rPr>
        <w:t xml:space="preserve"> . . . . </w:t>
      </w:r>
      <w:r w:rsidR="00292912" w:rsidRPr="001776B4">
        <w:rPr>
          <w:rFonts w:ascii="Calibri" w:hAnsi="Calibri" w:cs="Calibri"/>
          <w:sz w:val="26"/>
          <w:szCs w:val="26"/>
        </w:rPr>
        <w:t xml:space="preserve">. . . . . . . . . . . . . . . . . . . . . . . . . . . . . . . . . . . </w:t>
      </w:r>
    </w:p>
    <w:p w14:paraId="368882A5" w14:textId="77777777" w:rsidR="00B600CB" w:rsidRPr="001776B4" w:rsidRDefault="00B600CB" w:rsidP="00B600CB">
      <w:pPr>
        <w:pStyle w:val="Textoindependiente"/>
        <w:ind w:firstLine="680"/>
        <w:rPr>
          <w:rFonts w:asciiTheme="minorHAnsi" w:hAnsiTheme="minorHAnsi" w:cs="Calibri"/>
          <w:b/>
          <w:bCs/>
          <w:i/>
          <w:iCs/>
          <w:sz w:val="20"/>
          <w:szCs w:val="20"/>
        </w:rPr>
      </w:pPr>
    </w:p>
    <w:p w14:paraId="2E08B3C8" w14:textId="77777777" w:rsidR="00B600CB" w:rsidRPr="001776B4" w:rsidRDefault="00B600CB" w:rsidP="00B600CB">
      <w:pPr>
        <w:pStyle w:val="Textoindependiente"/>
        <w:ind w:firstLine="680"/>
        <w:rPr>
          <w:rFonts w:asciiTheme="minorHAnsi" w:hAnsiTheme="minorHAnsi" w:cs="Arial"/>
          <w:sz w:val="26"/>
          <w:szCs w:val="26"/>
        </w:rPr>
      </w:pPr>
      <w:proofErr w:type="gramStart"/>
      <w:r w:rsidRPr="001776B4">
        <w:rPr>
          <w:rFonts w:asciiTheme="minorHAnsi" w:hAnsiTheme="minorHAnsi" w:cs="Calibri"/>
          <w:b/>
          <w:bCs/>
          <w:i/>
          <w:iCs/>
          <w:sz w:val="26"/>
          <w:szCs w:val="26"/>
        </w:rPr>
        <w:t>SÉPTIMO</w:t>
      </w:r>
      <w:r w:rsidRPr="001776B4">
        <w:rPr>
          <w:rFonts w:asciiTheme="minorHAnsi" w:hAnsiTheme="minorHAnsi" w:cs="Calibri"/>
          <w:i/>
          <w:iCs/>
          <w:sz w:val="26"/>
          <w:szCs w:val="26"/>
        </w:rPr>
        <w:t>.-</w:t>
      </w:r>
      <w:proofErr w:type="gramEnd"/>
      <w:r w:rsidRPr="001776B4">
        <w:rPr>
          <w:rFonts w:asciiTheme="minorHAnsi" w:hAnsiTheme="minorHAnsi" w:cs="Calibri"/>
          <w:i/>
          <w:iCs/>
          <w:sz w:val="26"/>
          <w:szCs w:val="26"/>
        </w:rPr>
        <w:t xml:space="preserve"> </w:t>
      </w:r>
      <w:r w:rsidRPr="001776B4">
        <w:rPr>
          <w:rFonts w:asciiTheme="minorHAnsi" w:hAnsiTheme="minorHAnsi" w:cs="Arial"/>
          <w:sz w:val="26"/>
          <w:szCs w:val="26"/>
        </w:rPr>
        <w:t>En virtud de que el primer concepto de impugnación estudiado, resultó fundado y es suficiente para declarar la nulidad total del acto impugnado; resulta innecesario el estudio del restante concepto esgrimido por el demandante, ya que su análisis no afectaría ni variaría el sentido de esta resolución. .</w:t>
      </w:r>
      <w:r w:rsidR="00292912" w:rsidRPr="001776B4">
        <w:rPr>
          <w:rFonts w:asciiTheme="minorHAnsi" w:hAnsiTheme="minorHAnsi" w:cs="Arial"/>
          <w:sz w:val="26"/>
          <w:szCs w:val="26"/>
        </w:rPr>
        <w:t xml:space="preserve"> . . . . . . . . . </w:t>
      </w:r>
    </w:p>
    <w:p w14:paraId="1EE5D035" w14:textId="77777777" w:rsidR="00B600CB" w:rsidRPr="001776B4" w:rsidRDefault="00B600CB" w:rsidP="00B600CB">
      <w:pPr>
        <w:pStyle w:val="Textoindependiente"/>
        <w:ind w:firstLine="680"/>
        <w:rPr>
          <w:rFonts w:asciiTheme="minorHAnsi" w:hAnsiTheme="minorHAnsi" w:cs="Arial"/>
          <w:sz w:val="20"/>
          <w:szCs w:val="20"/>
        </w:rPr>
      </w:pPr>
    </w:p>
    <w:p w14:paraId="71713ED8" w14:textId="77777777" w:rsidR="00B600CB" w:rsidRPr="001776B4" w:rsidRDefault="00B600CB" w:rsidP="00B600CB">
      <w:pPr>
        <w:pStyle w:val="Textoindependiente"/>
        <w:ind w:firstLine="680"/>
        <w:rPr>
          <w:rFonts w:asciiTheme="minorHAnsi" w:hAnsiTheme="minorHAnsi" w:cs="Arial"/>
          <w:sz w:val="26"/>
          <w:szCs w:val="26"/>
        </w:rPr>
      </w:pPr>
      <w:r w:rsidRPr="001776B4">
        <w:rPr>
          <w:rFonts w:asciiTheme="minorHAnsi" w:hAnsiTheme="minorHAnsi" w:cs="Arial"/>
          <w:sz w:val="26"/>
          <w:szCs w:val="26"/>
        </w:rPr>
        <w:t xml:space="preserve">Sirve de apoyo a lo anterior la tesis de jurisprudencia que a la letra señala: </w:t>
      </w:r>
    </w:p>
    <w:p w14:paraId="2084CA26" w14:textId="77777777" w:rsidR="00B600CB" w:rsidRPr="001776B4" w:rsidRDefault="00B600CB" w:rsidP="00B600CB">
      <w:pPr>
        <w:pStyle w:val="Textoindependiente"/>
        <w:ind w:firstLine="680"/>
        <w:rPr>
          <w:rFonts w:asciiTheme="minorHAnsi" w:hAnsiTheme="minorHAnsi"/>
          <w:b/>
          <w:bCs/>
          <w:i/>
          <w:iCs/>
          <w:sz w:val="20"/>
          <w:szCs w:val="20"/>
        </w:rPr>
      </w:pPr>
    </w:p>
    <w:p w14:paraId="214BDA04" w14:textId="77777777" w:rsidR="00B600CB" w:rsidRPr="001776B4" w:rsidRDefault="00B600CB" w:rsidP="00B600CB">
      <w:pPr>
        <w:ind w:firstLine="680"/>
        <w:jc w:val="both"/>
        <w:rPr>
          <w:rFonts w:asciiTheme="minorHAnsi" w:hAnsiTheme="minorHAnsi" w:cs="Calibri"/>
          <w:sz w:val="20"/>
          <w:szCs w:val="20"/>
        </w:rPr>
      </w:pPr>
      <w:r w:rsidRPr="001776B4">
        <w:rPr>
          <w:rFonts w:asciiTheme="minorHAnsi" w:hAnsiTheme="minorHAnsi"/>
          <w:b/>
          <w:bCs/>
          <w:i/>
          <w:iCs/>
          <w:sz w:val="20"/>
          <w:szCs w:val="20"/>
        </w:rPr>
        <w:t xml:space="preserve">“CONCEPTOS DE VIOLACION. CUANDO SU ESTUDIO ES INNECESARIO. </w:t>
      </w:r>
      <w:r w:rsidRPr="001776B4">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776B4">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1776B4">
        <w:rPr>
          <w:rFonts w:asciiTheme="minorHAnsi" w:hAnsiTheme="minorHAnsi"/>
          <w:sz w:val="20"/>
          <w:szCs w:val="20"/>
        </w:rPr>
        <w:t>Abril</w:t>
      </w:r>
      <w:proofErr w:type="gramEnd"/>
      <w:r w:rsidRPr="001776B4">
        <w:rPr>
          <w:rFonts w:asciiTheme="minorHAnsi" w:hAnsiTheme="minorHAnsi"/>
          <w:sz w:val="20"/>
          <w:szCs w:val="20"/>
        </w:rPr>
        <w:t xml:space="preserve"> de 1991. Tesis: V.2o. J/7. Página: 86. Genealogía: Gaceta número 40, Abril de 1991, página 125 . . . . . . . . . . . . . . . . . </w:t>
      </w:r>
      <w:r w:rsidR="009E67E7" w:rsidRPr="001776B4">
        <w:rPr>
          <w:rFonts w:asciiTheme="minorHAnsi" w:hAnsiTheme="minorHAnsi"/>
          <w:sz w:val="20"/>
          <w:szCs w:val="20"/>
        </w:rPr>
        <w:t xml:space="preserve">. . . . . . . . . . </w:t>
      </w:r>
      <w:r w:rsidR="00292912" w:rsidRPr="001776B4">
        <w:rPr>
          <w:rFonts w:asciiTheme="minorHAnsi" w:hAnsiTheme="minorHAnsi" w:cs="Calibri"/>
          <w:bCs/>
          <w:iCs/>
          <w:sz w:val="26"/>
          <w:szCs w:val="26"/>
        </w:rPr>
        <w:t>. . . . . . .</w:t>
      </w:r>
      <w:r w:rsidR="00292912" w:rsidRPr="001776B4">
        <w:rPr>
          <w:rFonts w:asciiTheme="minorHAnsi" w:hAnsiTheme="minorHAnsi" w:cs="Calibri"/>
          <w:sz w:val="26"/>
          <w:szCs w:val="26"/>
        </w:rPr>
        <w:t xml:space="preserve"> . . . . . . . . . . . . . . . . . . . . . . . . . . . . . </w:t>
      </w:r>
      <w:proofErr w:type="gramStart"/>
      <w:r w:rsidR="00292912" w:rsidRPr="001776B4">
        <w:rPr>
          <w:rFonts w:asciiTheme="minorHAnsi" w:hAnsiTheme="minorHAnsi" w:cs="Calibri"/>
          <w:sz w:val="26"/>
          <w:szCs w:val="26"/>
        </w:rPr>
        <w:t>. . . .</w:t>
      </w:r>
      <w:proofErr w:type="gramEnd"/>
      <w:r w:rsidR="00292912" w:rsidRPr="001776B4">
        <w:rPr>
          <w:rFonts w:asciiTheme="minorHAnsi" w:hAnsiTheme="minorHAnsi" w:cs="Calibri"/>
          <w:sz w:val="26"/>
          <w:szCs w:val="26"/>
        </w:rPr>
        <w:t xml:space="preserve"> . </w:t>
      </w:r>
    </w:p>
    <w:p w14:paraId="75F7867E" w14:textId="77777777" w:rsidR="00B600CB" w:rsidRPr="001776B4" w:rsidRDefault="00B600CB" w:rsidP="00B600CB">
      <w:pPr>
        <w:pStyle w:val="Textoindependiente"/>
        <w:ind w:firstLine="680"/>
        <w:rPr>
          <w:rFonts w:asciiTheme="minorHAnsi" w:hAnsiTheme="minorHAnsi" w:cs="Calibri"/>
          <w:sz w:val="20"/>
          <w:szCs w:val="20"/>
        </w:rPr>
      </w:pPr>
    </w:p>
    <w:p w14:paraId="33EF9512" w14:textId="77777777" w:rsidR="00B600CB" w:rsidRPr="001776B4" w:rsidRDefault="00B600CB" w:rsidP="00B600CB">
      <w:pPr>
        <w:pStyle w:val="Textoindependiente"/>
        <w:ind w:firstLine="680"/>
        <w:rPr>
          <w:rFonts w:asciiTheme="minorHAnsi" w:hAnsiTheme="minorHAnsi"/>
          <w:sz w:val="26"/>
          <w:szCs w:val="26"/>
        </w:rPr>
      </w:pPr>
      <w:proofErr w:type="gramStart"/>
      <w:r w:rsidRPr="001776B4">
        <w:rPr>
          <w:rFonts w:asciiTheme="minorHAnsi" w:hAnsiTheme="minorHAnsi" w:cs="Calibri"/>
          <w:b/>
          <w:bCs/>
          <w:i/>
          <w:iCs/>
          <w:sz w:val="26"/>
          <w:szCs w:val="26"/>
        </w:rPr>
        <w:t>OCTAVO</w:t>
      </w:r>
      <w:r w:rsidRPr="001776B4">
        <w:rPr>
          <w:rFonts w:asciiTheme="minorHAnsi" w:hAnsiTheme="minorHAnsi" w:cs="Calibri"/>
          <w:i/>
          <w:iCs/>
          <w:sz w:val="26"/>
          <w:szCs w:val="26"/>
        </w:rPr>
        <w:t>.-</w:t>
      </w:r>
      <w:proofErr w:type="gramEnd"/>
      <w:r w:rsidRPr="001776B4">
        <w:rPr>
          <w:rFonts w:asciiTheme="minorHAnsi" w:hAnsiTheme="minorHAnsi" w:cs="Calibri"/>
          <w:i/>
          <w:iCs/>
          <w:sz w:val="26"/>
          <w:szCs w:val="26"/>
        </w:rPr>
        <w:t xml:space="preserve"> </w:t>
      </w:r>
      <w:r w:rsidRPr="001776B4">
        <w:rPr>
          <w:rFonts w:asciiTheme="minorHAnsi" w:hAnsiTheme="minorHAnsi"/>
          <w:sz w:val="26"/>
          <w:szCs w:val="26"/>
        </w:rPr>
        <w:t xml:space="preserve">De lo pretendido por la parte actora, se encuentra también lo concerniente a que se ordene al </w:t>
      </w:r>
      <w:r w:rsidRPr="001776B4">
        <w:rPr>
          <w:rFonts w:asciiTheme="minorHAnsi" w:hAnsiTheme="minorHAnsi" w:cs="Calibri"/>
          <w:sz w:val="26"/>
          <w:szCs w:val="26"/>
        </w:rPr>
        <w:t>Agente</w:t>
      </w:r>
      <w:r w:rsidRPr="001776B4">
        <w:rPr>
          <w:rFonts w:asciiTheme="minorHAnsi" w:hAnsiTheme="minorHAnsi"/>
          <w:sz w:val="26"/>
          <w:szCs w:val="26"/>
        </w:rPr>
        <w:t xml:space="preserve"> demandado que devuelva la </w:t>
      </w:r>
      <w:r w:rsidR="009E67E7" w:rsidRPr="001776B4">
        <w:rPr>
          <w:rFonts w:asciiTheme="minorHAnsi" w:hAnsiTheme="minorHAnsi"/>
          <w:bCs/>
          <w:sz w:val="26"/>
          <w:szCs w:val="26"/>
        </w:rPr>
        <w:t>licencia para conducir</w:t>
      </w:r>
      <w:r w:rsidR="009E67E7" w:rsidRPr="001776B4">
        <w:rPr>
          <w:rFonts w:asciiTheme="minorHAnsi" w:hAnsiTheme="minorHAnsi"/>
          <w:b/>
          <w:bCs/>
          <w:sz w:val="26"/>
          <w:szCs w:val="26"/>
        </w:rPr>
        <w:t xml:space="preserve"> </w:t>
      </w:r>
      <w:r w:rsidRPr="001776B4">
        <w:rPr>
          <w:rFonts w:asciiTheme="minorHAnsi" w:hAnsiTheme="minorHAnsi"/>
          <w:bCs/>
          <w:sz w:val="26"/>
          <w:szCs w:val="26"/>
        </w:rPr>
        <w:t xml:space="preserve">del </w:t>
      </w:r>
      <w:r w:rsidR="009E67E7" w:rsidRPr="001776B4">
        <w:rPr>
          <w:rFonts w:asciiTheme="minorHAnsi" w:hAnsiTheme="minorHAnsi"/>
          <w:bCs/>
          <w:sz w:val="26"/>
          <w:szCs w:val="26"/>
        </w:rPr>
        <w:t>gobernado</w:t>
      </w:r>
      <w:r w:rsidR="009E67E7" w:rsidRPr="001776B4">
        <w:rPr>
          <w:rFonts w:asciiTheme="minorHAnsi" w:hAnsiTheme="minorHAnsi"/>
          <w:b/>
          <w:bCs/>
          <w:sz w:val="26"/>
          <w:szCs w:val="26"/>
        </w:rPr>
        <w:t xml:space="preserve"> </w:t>
      </w:r>
      <w:r w:rsidRPr="001776B4">
        <w:rPr>
          <w:rFonts w:asciiTheme="minorHAnsi" w:hAnsiTheme="minorHAnsi"/>
          <w:sz w:val="26"/>
          <w:szCs w:val="26"/>
        </w:rPr>
        <w:t xml:space="preserve">que le </w:t>
      </w:r>
      <w:r w:rsidRPr="001776B4">
        <w:rPr>
          <w:rFonts w:asciiTheme="minorHAnsi" w:hAnsiTheme="minorHAnsi" w:cs="Calibri"/>
          <w:sz w:val="26"/>
          <w:szCs w:val="26"/>
        </w:rPr>
        <w:t>fue retenida en garantía</w:t>
      </w:r>
      <w:r w:rsidRPr="001776B4">
        <w:rPr>
          <w:rFonts w:asciiTheme="minorHAnsi" w:hAnsiTheme="minorHAnsi"/>
          <w:sz w:val="26"/>
          <w:szCs w:val="26"/>
        </w:rPr>
        <w:t xml:space="preserve">. . . . . . . . . . . . . . . . . . . . . . . </w:t>
      </w:r>
    </w:p>
    <w:p w14:paraId="0936B2C7" w14:textId="77777777" w:rsidR="00B600CB" w:rsidRPr="001776B4" w:rsidRDefault="00B600CB" w:rsidP="00B600CB">
      <w:pPr>
        <w:pStyle w:val="Textoindependiente"/>
        <w:tabs>
          <w:tab w:val="left" w:pos="3594"/>
        </w:tabs>
        <w:ind w:firstLine="680"/>
        <w:rPr>
          <w:rFonts w:asciiTheme="minorHAnsi" w:hAnsiTheme="minorHAnsi"/>
          <w:sz w:val="20"/>
          <w:szCs w:val="20"/>
        </w:rPr>
      </w:pPr>
    </w:p>
    <w:p w14:paraId="12752A9A" w14:textId="77777777" w:rsidR="00B600CB" w:rsidRPr="001776B4" w:rsidRDefault="00B600CB" w:rsidP="00B600CB">
      <w:pPr>
        <w:ind w:firstLine="680"/>
        <w:jc w:val="both"/>
        <w:rPr>
          <w:rFonts w:asciiTheme="minorHAnsi" w:hAnsiTheme="minorHAnsi"/>
          <w:sz w:val="26"/>
          <w:szCs w:val="26"/>
        </w:rPr>
      </w:pPr>
      <w:r w:rsidRPr="001776B4">
        <w:rPr>
          <w:rFonts w:asciiTheme="minorHAnsi" w:hAnsiTheme="minorHAnsi"/>
          <w:sz w:val="26"/>
          <w:szCs w:val="26"/>
        </w:rPr>
        <w:t xml:space="preserve">Pretensión que resulta </w:t>
      </w:r>
      <w:r w:rsidRPr="001776B4">
        <w:rPr>
          <w:rFonts w:asciiTheme="minorHAnsi" w:hAnsiTheme="minorHAnsi"/>
          <w:b/>
          <w:sz w:val="26"/>
          <w:szCs w:val="26"/>
        </w:rPr>
        <w:t>procedente</w:t>
      </w:r>
      <w:r w:rsidRPr="001776B4">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1776B4">
        <w:rPr>
          <w:rFonts w:asciiTheme="minorHAnsi" w:hAnsiTheme="minorHAnsi"/>
          <w:b/>
          <w:sz w:val="26"/>
          <w:szCs w:val="26"/>
        </w:rPr>
        <w:t>se reconoce</w:t>
      </w:r>
      <w:r w:rsidRPr="001776B4">
        <w:rPr>
          <w:rFonts w:asciiTheme="minorHAnsi" w:hAnsiTheme="minorHAnsi"/>
          <w:sz w:val="26"/>
          <w:szCs w:val="26"/>
        </w:rPr>
        <w:t xml:space="preserve"> el derecho que tiene el justiciable a la devolución de </w:t>
      </w:r>
      <w:r w:rsidRPr="001776B4">
        <w:rPr>
          <w:rFonts w:asciiTheme="minorHAnsi" w:hAnsiTheme="minorHAnsi"/>
          <w:b/>
          <w:sz w:val="26"/>
          <w:szCs w:val="26"/>
        </w:rPr>
        <w:t xml:space="preserve">la </w:t>
      </w:r>
      <w:r w:rsidR="009E67E7" w:rsidRPr="001776B4">
        <w:rPr>
          <w:rFonts w:asciiTheme="minorHAnsi" w:hAnsiTheme="minorHAnsi"/>
          <w:b/>
          <w:bCs/>
          <w:sz w:val="26"/>
          <w:szCs w:val="26"/>
        </w:rPr>
        <w:t xml:space="preserve">licencia para conducir </w:t>
      </w:r>
      <w:r w:rsidRPr="001776B4">
        <w:rPr>
          <w:rFonts w:asciiTheme="minorHAnsi" w:hAnsiTheme="minorHAnsi"/>
          <w:sz w:val="26"/>
          <w:szCs w:val="26"/>
        </w:rPr>
        <w:t>antes señalada. . . . . .</w:t>
      </w:r>
      <w:r w:rsidR="009E67E7" w:rsidRPr="001776B4">
        <w:rPr>
          <w:rFonts w:asciiTheme="minorHAnsi" w:hAnsiTheme="minorHAnsi"/>
          <w:sz w:val="26"/>
          <w:szCs w:val="26"/>
        </w:rPr>
        <w:t xml:space="preserve"> . . . . . . . .</w:t>
      </w:r>
      <w:r w:rsidR="002A06B4" w:rsidRPr="001776B4">
        <w:rPr>
          <w:rFonts w:asciiTheme="minorHAnsi" w:hAnsiTheme="minorHAnsi"/>
          <w:sz w:val="26"/>
          <w:szCs w:val="26"/>
        </w:rPr>
        <w:t xml:space="preserve"> </w:t>
      </w:r>
      <w:r w:rsidR="00292912" w:rsidRPr="001776B4">
        <w:rPr>
          <w:rFonts w:asciiTheme="minorHAnsi" w:hAnsiTheme="minorHAnsi" w:cs="Calibri"/>
          <w:bCs/>
          <w:iCs/>
          <w:sz w:val="26"/>
          <w:szCs w:val="26"/>
        </w:rPr>
        <w:t>. . . . . . .</w:t>
      </w:r>
      <w:r w:rsidR="00292912" w:rsidRPr="001776B4">
        <w:rPr>
          <w:rFonts w:asciiTheme="minorHAnsi" w:hAnsiTheme="minorHAnsi" w:cs="Calibri"/>
          <w:sz w:val="26"/>
          <w:szCs w:val="26"/>
        </w:rPr>
        <w:t xml:space="preserve"> . . . . . . . . . . . . . . . . . . . . . . . . . . . . . . . . . . . . . . . . . </w:t>
      </w:r>
    </w:p>
    <w:p w14:paraId="33F0132A" w14:textId="77777777" w:rsidR="00B600CB" w:rsidRPr="001776B4" w:rsidRDefault="00B600CB" w:rsidP="00B600CB">
      <w:pPr>
        <w:pStyle w:val="Textoindependiente"/>
        <w:ind w:firstLine="680"/>
        <w:rPr>
          <w:rFonts w:asciiTheme="minorHAnsi" w:hAnsiTheme="minorHAnsi" w:cs="Calibri"/>
          <w:sz w:val="20"/>
          <w:szCs w:val="20"/>
        </w:rPr>
      </w:pPr>
    </w:p>
    <w:p w14:paraId="1C1BF519" w14:textId="77777777" w:rsidR="00B600CB" w:rsidRPr="001776B4" w:rsidRDefault="00B600CB" w:rsidP="00B600CB">
      <w:pPr>
        <w:pStyle w:val="Textoindependiente"/>
        <w:ind w:firstLine="680"/>
        <w:rPr>
          <w:rFonts w:asciiTheme="minorHAnsi" w:hAnsiTheme="minorHAnsi" w:cs="Calibri"/>
          <w:sz w:val="26"/>
          <w:szCs w:val="26"/>
        </w:rPr>
      </w:pPr>
      <w:r w:rsidRPr="001776B4">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1776B4">
        <w:rPr>
          <w:rFonts w:asciiTheme="minorHAnsi" w:hAnsiTheme="minorHAnsi" w:cs="Calibri"/>
          <w:sz w:val="26"/>
          <w:szCs w:val="26"/>
        </w:rPr>
        <w:t>. . . .</w:t>
      </w:r>
      <w:proofErr w:type="gramEnd"/>
      <w:r w:rsidRPr="001776B4">
        <w:rPr>
          <w:rFonts w:asciiTheme="minorHAnsi" w:hAnsiTheme="minorHAnsi" w:cs="Calibri"/>
          <w:sz w:val="26"/>
          <w:szCs w:val="26"/>
        </w:rPr>
        <w:t xml:space="preserve"> </w:t>
      </w:r>
    </w:p>
    <w:p w14:paraId="77967474" w14:textId="77777777" w:rsidR="00B600CB" w:rsidRPr="001776B4" w:rsidRDefault="00B600CB" w:rsidP="00B600CB">
      <w:pPr>
        <w:pStyle w:val="Textoindependiente"/>
        <w:ind w:firstLine="680"/>
        <w:rPr>
          <w:rFonts w:asciiTheme="minorHAnsi" w:hAnsiTheme="minorHAnsi" w:cs="Calibri"/>
          <w:sz w:val="20"/>
          <w:szCs w:val="20"/>
        </w:rPr>
      </w:pPr>
    </w:p>
    <w:p w14:paraId="61FE8511" w14:textId="77777777" w:rsidR="00B600CB" w:rsidRPr="001776B4" w:rsidRDefault="00B600CB" w:rsidP="00B600CB">
      <w:pPr>
        <w:pStyle w:val="Textoindependiente"/>
        <w:ind w:firstLine="680"/>
        <w:jc w:val="center"/>
        <w:rPr>
          <w:rFonts w:asciiTheme="minorHAnsi" w:hAnsiTheme="minorHAnsi" w:cs="Calibri"/>
          <w:i/>
          <w:iCs/>
          <w:sz w:val="26"/>
          <w:szCs w:val="26"/>
        </w:rPr>
      </w:pPr>
      <w:r w:rsidRPr="001776B4">
        <w:rPr>
          <w:rFonts w:asciiTheme="minorHAnsi" w:hAnsiTheme="minorHAnsi" w:cs="Calibri"/>
          <w:b/>
          <w:i/>
          <w:iCs/>
          <w:sz w:val="26"/>
          <w:szCs w:val="26"/>
        </w:rPr>
        <w:t xml:space="preserve">R E S U E L V </w:t>
      </w:r>
      <w:proofErr w:type="gramStart"/>
      <w:r w:rsidRPr="001776B4">
        <w:rPr>
          <w:rFonts w:asciiTheme="minorHAnsi" w:hAnsiTheme="minorHAnsi" w:cs="Calibri"/>
          <w:b/>
          <w:i/>
          <w:iCs/>
          <w:sz w:val="26"/>
          <w:szCs w:val="26"/>
        </w:rPr>
        <w:t xml:space="preserve">E </w:t>
      </w:r>
      <w:r w:rsidRPr="001776B4">
        <w:rPr>
          <w:rFonts w:asciiTheme="minorHAnsi" w:hAnsiTheme="minorHAnsi" w:cs="Calibri"/>
          <w:i/>
          <w:iCs/>
          <w:sz w:val="26"/>
          <w:szCs w:val="26"/>
        </w:rPr>
        <w:t>:</w:t>
      </w:r>
      <w:proofErr w:type="gramEnd"/>
    </w:p>
    <w:p w14:paraId="7C43D1FC" w14:textId="77777777" w:rsidR="00B600CB" w:rsidRPr="001776B4" w:rsidRDefault="00B600CB" w:rsidP="00B600CB">
      <w:pPr>
        <w:pStyle w:val="Textoindependiente"/>
        <w:ind w:firstLine="680"/>
        <w:rPr>
          <w:rFonts w:asciiTheme="minorHAnsi" w:hAnsiTheme="minorHAnsi" w:cs="Calibri"/>
          <w:sz w:val="20"/>
          <w:szCs w:val="20"/>
        </w:rPr>
      </w:pPr>
    </w:p>
    <w:p w14:paraId="50DBB791" w14:textId="77777777" w:rsidR="00B600CB" w:rsidRPr="001776B4" w:rsidRDefault="00B600CB" w:rsidP="00B600CB">
      <w:pPr>
        <w:pStyle w:val="Textoindependiente"/>
        <w:ind w:firstLine="680"/>
        <w:rPr>
          <w:rFonts w:asciiTheme="minorHAnsi" w:hAnsiTheme="minorHAnsi" w:cs="Calibri"/>
          <w:sz w:val="26"/>
          <w:szCs w:val="26"/>
        </w:rPr>
      </w:pPr>
      <w:proofErr w:type="gramStart"/>
      <w:r w:rsidRPr="001776B4">
        <w:rPr>
          <w:rFonts w:asciiTheme="minorHAnsi" w:hAnsiTheme="minorHAnsi" w:cs="Calibri"/>
          <w:b/>
          <w:bCs/>
          <w:i/>
          <w:iCs/>
          <w:sz w:val="26"/>
          <w:szCs w:val="26"/>
        </w:rPr>
        <w:t>PRIMERO</w:t>
      </w:r>
      <w:r w:rsidRPr="001776B4">
        <w:rPr>
          <w:rFonts w:asciiTheme="minorHAnsi" w:hAnsiTheme="minorHAnsi" w:cs="Calibri"/>
          <w:sz w:val="26"/>
          <w:szCs w:val="26"/>
        </w:rPr>
        <w:t>.-</w:t>
      </w:r>
      <w:proofErr w:type="gramEnd"/>
      <w:r w:rsidRPr="001776B4">
        <w:rPr>
          <w:rFonts w:asciiTheme="minorHAnsi" w:hAnsiTheme="minorHAnsi" w:cs="Calibri"/>
          <w:sz w:val="26"/>
          <w:szCs w:val="26"/>
        </w:rPr>
        <w:t xml:space="preserve"> Este Juzgado Segundo Administrativo municipal determina ser </w:t>
      </w:r>
      <w:r w:rsidRPr="001776B4">
        <w:rPr>
          <w:rFonts w:asciiTheme="minorHAnsi" w:hAnsiTheme="minorHAnsi" w:cs="Calibri"/>
          <w:b/>
          <w:sz w:val="26"/>
          <w:szCs w:val="26"/>
        </w:rPr>
        <w:t>competente</w:t>
      </w:r>
      <w:r w:rsidRPr="001776B4">
        <w:rPr>
          <w:rFonts w:asciiTheme="minorHAnsi" w:hAnsiTheme="minorHAnsi" w:cs="Calibri"/>
          <w:sz w:val="26"/>
          <w:szCs w:val="26"/>
        </w:rPr>
        <w:t xml:space="preserve"> para conocer y resolver del presente proc</w:t>
      </w:r>
      <w:r w:rsidR="00292912" w:rsidRPr="001776B4">
        <w:rPr>
          <w:rFonts w:asciiTheme="minorHAnsi" w:hAnsiTheme="minorHAnsi" w:cs="Calibri"/>
          <w:sz w:val="26"/>
          <w:szCs w:val="26"/>
        </w:rPr>
        <w:t>eso administrativo. . . . . . .</w:t>
      </w:r>
    </w:p>
    <w:p w14:paraId="181E1BCE" w14:textId="77777777" w:rsidR="00B600CB" w:rsidRPr="001776B4" w:rsidRDefault="00B600CB" w:rsidP="00B600CB">
      <w:pPr>
        <w:pStyle w:val="Textoindependiente"/>
        <w:ind w:firstLine="680"/>
        <w:rPr>
          <w:rFonts w:asciiTheme="minorHAnsi" w:hAnsiTheme="minorHAnsi" w:cs="Calibri"/>
          <w:sz w:val="20"/>
          <w:szCs w:val="20"/>
        </w:rPr>
      </w:pPr>
    </w:p>
    <w:p w14:paraId="561D776A" w14:textId="77777777" w:rsidR="002A06B4" w:rsidRPr="001776B4" w:rsidRDefault="00B600CB" w:rsidP="00B600CB">
      <w:pPr>
        <w:ind w:firstLine="680"/>
        <w:jc w:val="both"/>
        <w:rPr>
          <w:rFonts w:asciiTheme="minorHAnsi" w:hAnsiTheme="minorHAnsi" w:cs="Calibri"/>
          <w:bCs/>
          <w:iCs/>
          <w:sz w:val="26"/>
          <w:szCs w:val="26"/>
        </w:rPr>
      </w:pPr>
      <w:proofErr w:type="gramStart"/>
      <w:r w:rsidRPr="001776B4">
        <w:rPr>
          <w:rFonts w:asciiTheme="minorHAnsi" w:hAnsiTheme="minorHAnsi" w:cs="Calibri"/>
          <w:b/>
          <w:bCs/>
          <w:i/>
          <w:iCs/>
          <w:sz w:val="26"/>
          <w:szCs w:val="26"/>
        </w:rPr>
        <w:t>SEGUNDO.-</w:t>
      </w:r>
      <w:proofErr w:type="gramEnd"/>
      <w:r w:rsidRPr="001776B4">
        <w:rPr>
          <w:rFonts w:asciiTheme="minorHAnsi" w:hAnsiTheme="minorHAnsi" w:cs="Calibri"/>
          <w:b/>
          <w:bCs/>
          <w:i/>
          <w:iCs/>
          <w:sz w:val="26"/>
          <w:szCs w:val="26"/>
        </w:rPr>
        <w:t xml:space="preserve"> </w:t>
      </w:r>
      <w:r w:rsidR="002A06B4" w:rsidRPr="001776B4">
        <w:rPr>
          <w:rFonts w:asciiTheme="minorHAnsi" w:hAnsiTheme="minorHAnsi" w:cs="Calibri"/>
          <w:b/>
          <w:bCs/>
          <w:iCs/>
          <w:sz w:val="26"/>
          <w:szCs w:val="26"/>
        </w:rPr>
        <w:t>Se sobresee</w:t>
      </w:r>
      <w:r w:rsidR="002A06B4" w:rsidRPr="001776B4">
        <w:rPr>
          <w:rFonts w:asciiTheme="minorHAnsi" w:hAnsiTheme="minorHAnsi" w:cs="Calibri"/>
          <w:b/>
          <w:bCs/>
          <w:i/>
          <w:iCs/>
          <w:sz w:val="26"/>
          <w:szCs w:val="26"/>
        </w:rPr>
        <w:t xml:space="preserve"> </w:t>
      </w:r>
      <w:r w:rsidR="002A06B4" w:rsidRPr="001776B4">
        <w:rPr>
          <w:rFonts w:asciiTheme="minorHAnsi" w:hAnsiTheme="minorHAnsi" w:cs="Calibri"/>
          <w:bCs/>
          <w:iCs/>
          <w:sz w:val="26"/>
          <w:szCs w:val="26"/>
        </w:rPr>
        <w:t>el proceso respecto de la Directora General de Ingresos, atento a lo señalado en el Cuarto Considerando de esta resolución.</w:t>
      </w:r>
      <w:r w:rsidR="00292912" w:rsidRPr="001776B4">
        <w:rPr>
          <w:rFonts w:asciiTheme="minorHAnsi" w:hAnsiTheme="minorHAnsi" w:cs="Calibri"/>
          <w:bCs/>
          <w:iCs/>
          <w:sz w:val="26"/>
          <w:szCs w:val="26"/>
        </w:rPr>
        <w:t xml:space="preserve"> . . . . </w:t>
      </w:r>
    </w:p>
    <w:p w14:paraId="437B0595" w14:textId="77777777" w:rsidR="002A06B4" w:rsidRPr="001776B4" w:rsidRDefault="002A06B4" w:rsidP="00B600CB">
      <w:pPr>
        <w:ind w:firstLine="680"/>
        <w:jc w:val="both"/>
        <w:rPr>
          <w:rFonts w:asciiTheme="minorHAnsi" w:hAnsiTheme="minorHAnsi" w:cs="Calibri"/>
          <w:b/>
          <w:bCs/>
          <w:i/>
          <w:iCs/>
          <w:sz w:val="20"/>
          <w:szCs w:val="20"/>
        </w:rPr>
      </w:pPr>
    </w:p>
    <w:p w14:paraId="61920A6E" w14:textId="37A9BC69" w:rsidR="00B600CB" w:rsidRPr="001776B4" w:rsidRDefault="002A06B4" w:rsidP="00B600CB">
      <w:pPr>
        <w:ind w:firstLine="680"/>
        <w:jc w:val="both"/>
        <w:rPr>
          <w:rFonts w:asciiTheme="minorHAnsi" w:hAnsiTheme="minorHAnsi" w:cs="Calibri"/>
          <w:sz w:val="26"/>
          <w:szCs w:val="26"/>
        </w:rPr>
      </w:pPr>
      <w:proofErr w:type="gramStart"/>
      <w:r w:rsidRPr="001776B4">
        <w:rPr>
          <w:rFonts w:asciiTheme="minorHAnsi" w:hAnsiTheme="minorHAnsi"/>
          <w:b/>
          <w:bCs/>
          <w:i/>
          <w:iCs/>
          <w:sz w:val="26"/>
          <w:szCs w:val="26"/>
        </w:rPr>
        <w:t>TERCERO</w:t>
      </w:r>
      <w:r w:rsidRPr="001776B4">
        <w:rPr>
          <w:rFonts w:asciiTheme="minorHAnsi" w:hAnsiTheme="minorHAnsi"/>
          <w:sz w:val="26"/>
          <w:szCs w:val="26"/>
        </w:rPr>
        <w:t>.-</w:t>
      </w:r>
      <w:proofErr w:type="gramEnd"/>
      <w:r w:rsidRPr="001776B4">
        <w:rPr>
          <w:rFonts w:asciiTheme="minorHAnsi" w:hAnsiTheme="minorHAnsi"/>
          <w:sz w:val="26"/>
          <w:szCs w:val="26"/>
        </w:rPr>
        <w:t xml:space="preserve"> </w:t>
      </w:r>
      <w:r w:rsidR="00B600CB" w:rsidRPr="001776B4">
        <w:rPr>
          <w:rFonts w:asciiTheme="minorHAnsi" w:hAnsiTheme="minorHAnsi" w:cs="Calibri"/>
          <w:sz w:val="26"/>
          <w:szCs w:val="26"/>
        </w:rPr>
        <w:t xml:space="preserve">Resulta </w:t>
      </w:r>
      <w:r w:rsidR="00B600CB" w:rsidRPr="001776B4">
        <w:rPr>
          <w:rFonts w:asciiTheme="minorHAnsi" w:hAnsiTheme="minorHAnsi" w:cs="Calibri"/>
          <w:b/>
          <w:sz w:val="26"/>
          <w:szCs w:val="26"/>
        </w:rPr>
        <w:t>procedente</w:t>
      </w:r>
      <w:r w:rsidR="00B600CB" w:rsidRPr="001776B4">
        <w:rPr>
          <w:rFonts w:asciiTheme="minorHAnsi" w:hAnsiTheme="minorHAnsi" w:cs="Calibri"/>
          <w:sz w:val="26"/>
          <w:szCs w:val="26"/>
        </w:rPr>
        <w:t xml:space="preserve"> el proceso administrativo promovido por el ciudadano </w:t>
      </w:r>
      <w:r w:rsidR="001776B4" w:rsidRPr="001776B4">
        <w:rPr>
          <w:rFonts w:asciiTheme="minorHAnsi" w:hAnsiTheme="minorHAnsi" w:cstheme="minorHAnsi"/>
          <w:sz w:val="26"/>
          <w:szCs w:val="26"/>
        </w:rPr>
        <w:t>(…)</w:t>
      </w:r>
      <w:r w:rsidR="00B600CB" w:rsidRPr="001776B4">
        <w:rPr>
          <w:rFonts w:asciiTheme="minorHAnsi" w:hAnsiTheme="minorHAnsi" w:cs="Calibri"/>
          <w:sz w:val="26"/>
          <w:szCs w:val="26"/>
        </w:rPr>
        <w:t>, en contra del Act</w:t>
      </w:r>
      <w:r w:rsidR="0035399E" w:rsidRPr="001776B4">
        <w:rPr>
          <w:rFonts w:asciiTheme="minorHAnsi" w:hAnsiTheme="minorHAnsi" w:cs="Calibri"/>
          <w:sz w:val="26"/>
          <w:szCs w:val="26"/>
        </w:rPr>
        <w:t xml:space="preserve">a de infracción impugnada. . . </w:t>
      </w:r>
      <w:r w:rsidR="00B600CB" w:rsidRPr="001776B4">
        <w:rPr>
          <w:rFonts w:asciiTheme="minorHAnsi" w:hAnsiTheme="minorHAnsi" w:cs="Calibri"/>
          <w:sz w:val="26"/>
          <w:szCs w:val="26"/>
        </w:rPr>
        <w:t xml:space="preserve"> </w:t>
      </w:r>
      <w:r w:rsidR="00292912" w:rsidRPr="001776B4">
        <w:rPr>
          <w:rFonts w:asciiTheme="minorHAnsi" w:hAnsiTheme="minorHAnsi" w:cs="Calibri"/>
          <w:bCs/>
          <w:iCs/>
          <w:sz w:val="26"/>
          <w:szCs w:val="26"/>
        </w:rPr>
        <w:t>. . . . . . .</w:t>
      </w:r>
      <w:r w:rsidR="00292912" w:rsidRPr="001776B4">
        <w:rPr>
          <w:rFonts w:asciiTheme="minorHAnsi" w:hAnsiTheme="minorHAnsi" w:cs="Calibri"/>
          <w:sz w:val="26"/>
          <w:szCs w:val="26"/>
        </w:rPr>
        <w:t xml:space="preserve"> . . . . . . . . . . . . . . . . . . . . . . . . . . . . . . . . . . . . . . . . . . . . . . . . . .</w:t>
      </w:r>
    </w:p>
    <w:p w14:paraId="3AA70DFB" w14:textId="77777777" w:rsidR="00B600CB" w:rsidRPr="001776B4" w:rsidRDefault="00B600CB" w:rsidP="00B600CB">
      <w:pPr>
        <w:pStyle w:val="Textoindependiente"/>
        <w:ind w:firstLine="680"/>
        <w:rPr>
          <w:rFonts w:asciiTheme="minorHAnsi" w:hAnsiTheme="minorHAnsi" w:cs="Calibri"/>
          <w:bCs/>
          <w:iCs/>
          <w:sz w:val="20"/>
          <w:szCs w:val="20"/>
        </w:rPr>
      </w:pPr>
    </w:p>
    <w:p w14:paraId="35D01EDD" w14:textId="77777777" w:rsidR="00292912" w:rsidRPr="001776B4" w:rsidRDefault="002A06B4" w:rsidP="00B600CB">
      <w:pPr>
        <w:ind w:firstLine="680"/>
        <w:jc w:val="both"/>
        <w:rPr>
          <w:rFonts w:asciiTheme="minorHAnsi" w:hAnsiTheme="minorHAnsi" w:cs="Calibri"/>
          <w:sz w:val="26"/>
          <w:szCs w:val="26"/>
        </w:rPr>
      </w:pPr>
      <w:proofErr w:type="gramStart"/>
      <w:r w:rsidRPr="001776B4">
        <w:rPr>
          <w:rFonts w:asciiTheme="minorHAnsi" w:hAnsiTheme="minorHAnsi"/>
          <w:b/>
          <w:i/>
          <w:sz w:val="26"/>
          <w:szCs w:val="26"/>
        </w:rPr>
        <w:t>CUARTO.-</w:t>
      </w:r>
      <w:proofErr w:type="gramEnd"/>
      <w:r w:rsidRPr="001776B4">
        <w:rPr>
          <w:rFonts w:asciiTheme="minorHAnsi" w:hAnsiTheme="minorHAnsi"/>
          <w:sz w:val="26"/>
          <w:szCs w:val="26"/>
        </w:rPr>
        <w:t xml:space="preserve"> </w:t>
      </w:r>
      <w:r w:rsidR="00B600CB" w:rsidRPr="001776B4">
        <w:rPr>
          <w:rFonts w:asciiTheme="minorHAnsi" w:hAnsiTheme="minorHAnsi"/>
          <w:sz w:val="26"/>
          <w:szCs w:val="26"/>
        </w:rPr>
        <w:t xml:space="preserve">Se </w:t>
      </w:r>
      <w:r w:rsidR="00B600CB" w:rsidRPr="001776B4">
        <w:rPr>
          <w:rFonts w:asciiTheme="minorHAnsi" w:hAnsiTheme="minorHAnsi"/>
          <w:b/>
          <w:sz w:val="26"/>
          <w:szCs w:val="26"/>
        </w:rPr>
        <w:t>decreta</w:t>
      </w:r>
      <w:r w:rsidR="00B600CB" w:rsidRPr="001776B4">
        <w:rPr>
          <w:rFonts w:asciiTheme="minorHAnsi" w:hAnsiTheme="minorHAnsi"/>
          <w:sz w:val="26"/>
          <w:szCs w:val="26"/>
        </w:rPr>
        <w:t xml:space="preserve"> </w:t>
      </w:r>
      <w:r w:rsidR="00B600CB" w:rsidRPr="001776B4">
        <w:rPr>
          <w:rFonts w:asciiTheme="minorHAnsi" w:hAnsiTheme="minorHAnsi"/>
          <w:bCs/>
          <w:sz w:val="26"/>
          <w:szCs w:val="26"/>
        </w:rPr>
        <w:t>la</w:t>
      </w:r>
      <w:r w:rsidR="00B600CB" w:rsidRPr="001776B4">
        <w:rPr>
          <w:rFonts w:asciiTheme="minorHAnsi" w:hAnsiTheme="minorHAnsi"/>
          <w:b/>
          <w:bCs/>
          <w:sz w:val="26"/>
          <w:szCs w:val="26"/>
        </w:rPr>
        <w:t xml:space="preserve"> NULIDAD TOTAL </w:t>
      </w:r>
      <w:r w:rsidR="00B600CB" w:rsidRPr="001776B4">
        <w:rPr>
          <w:rFonts w:asciiTheme="minorHAnsi" w:hAnsiTheme="minorHAnsi"/>
          <w:sz w:val="26"/>
          <w:szCs w:val="26"/>
        </w:rPr>
        <w:t>del</w:t>
      </w:r>
      <w:r w:rsidR="00B600CB" w:rsidRPr="001776B4">
        <w:rPr>
          <w:rFonts w:asciiTheme="minorHAnsi" w:hAnsiTheme="minorHAnsi" w:cs="Calibri"/>
          <w:sz w:val="26"/>
          <w:szCs w:val="26"/>
        </w:rPr>
        <w:t xml:space="preserve"> </w:t>
      </w:r>
      <w:r w:rsidR="00B600CB" w:rsidRPr="001776B4">
        <w:rPr>
          <w:rFonts w:asciiTheme="minorHAnsi" w:hAnsiTheme="minorHAnsi" w:cs="Calibri"/>
          <w:b/>
          <w:sz w:val="26"/>
          <w:szCs w:val="26"/>
        </w:rPr>
        <w:t xml:space="preserve">Acta de Infracción </w:t>
      </w:r>
      <w:r w:rsidR="00B600CB" w:rsidRPr="001776B4">
        <w:rPr>
          <w:rFonts w:asciiTheme="minorHAnsi" w:hAnsiTheme="minorHAnsi" w:cs="Calibri"/>
          <w:sz w:val="26"/>
          <w:szCs w:val="26"/>
        </w:rPr>
        <w:t xml:space="preserve">número </w:t>
      </w:r>
      <w:r w:rsidR="0035399E" w:rsidRPr="001776B4">
        <w:rPr>
          <w:rFonts w:asciiTheme="minorHAnsi" w:hAnsiTheme="minorHAnsi" w:cs="Calibri"/>
          <w:b/>
          <w:sz w:val="26"/>
          <w:szCs w:val="26"/>
        </w:rPr>
        <w:t>T-6150582 (T guion seis-uno-cinco-cero-cinco-ocho-dos)</w:t>
      </w:r>
      <w:r w:rsidR="0035399E" w:rsidRPr="001776B4">
        <w:rPr>
          <w:rFonts w:asciiTheme="minorHAnsi" w:hAnsiTheme="minorHAnsi" w:cs="Calibri"/>
          <w:sz w:val="26"/>
          <w:szCs w:val="26"/>
        </w:rPr>
        <w:t xml:space="preserve">, de fecha </w:t>
      </w:r>
      <w:r w:rsidR="0035399E" w:rsidRPr="001776B4">
        <w:rPr>
          <w:rFonts w:asciiTheme="minorHAnsi" w:hAnsiTheme="minorHAnsi" w:cs="Calibri"/>
          <w:b/>
          <w:sz w:val="26"/>
          <w:szCs w:val="26"/>
        </w:rPr>
        <w:t xml:space="preserve">9 </w:t>
      </w:r>
      <w:r w:rsidR="0035399E" w:rsidRPr="001776B4">
        <w:rPr>
          <w:rFonts w:asciiTheme="minorHAnsi" w:hAnsiTheme="minorHAnsi" w:cs="Calibri"/>
          <w:sz w:val="26"/>
          <w:szCs w:val="26"/>
        </w:rPr>
        <w:t>nueve</w:t>
      </w:r>
      <w:r w:rsidR="0035399E" w:rsidRPr="001776B4">
        <w:rPr>
          <w:rFonts w:asciiTheme="minorHAnsi" w:hAnsiTheme="minorHAnsi" w:cs="Calibri"/>
          <w:b/>
          <w:sz w:val="26"/>
          <w:szCs w:val="26"/>
        </w:rPr>
        <w:t xml:space="preserve"> </w:t>
      </w:r>
      <w:r w:rsidR="0035399E" w:rsidRPr="001776B4">
        <w:rPr>
          <w:rFonts w:asciiTheme="minorHAnsi" w:hAnsiTheme="minorHAnsi" w:cs="Calibri"/>
          <w:sz w:val="26"/>
          <w:szCs w:val="26"/>
        </w:rPr>
        <w:t>de</w:t>
      </w:r>
    </w:p>
    <w:p w14:paraId="0C3CE578" w14:textId="77777777" w:rsidR="00292912" w:rsidRPr="001776B4" w:rsidRDefault="00292912" w:rsidP="00B600CB">
      <w:pPr>
        <w:ind w:firstLine="680"/>
        <w:jc w:val="both"/>
        <w:rPr>
          <w:rFonts w:asciiTheme="minorHAnsi" w:hAnsiTheme="minorHAnsi" w:cs="Calibri"/>
          <w:sz w:val="26"/>
          <w:szCs w:val="26"/>
        </w:rPr>
      </w:pPr>
    </w:p>
    <w:p w14:paraId="173BF6A0" w14:textId="77777777" w:rsidR="00977E8C" w:rsidRPr="001776B4" w:rsidRDefault="00977E8C" w:rsidP="00977E8C">
      <w:pPr>
        <w:ind w:firstLine="680"/>
        <w:jc w:val="right"/>
        <w:rPr>
          <w:rFonts w:asciiTheme="minorHAnsi" w:hAnsiTheme="minorHAnsi" w:cs="Calibri"/>
          <w:b/>
          <w:sz w:val="26"/>
          <w:szCs w:val="26"/>
        </w:rPr>
      </w:pPr>
      <w:r w:rsidRPr="001776B4">
        <w:rPr>
          <w:rFonts w:asciiTheme="minorHAnsi" w:hAnsiTheme="minorHAnsi" w:cs="Calibri"/>
          <w:b/>
          <w:sz w:val="26"/>
          <w:szCs w:val="26"/>
        </w:rPr>
        <w:t>Expediente número 0467/2020-2do</w:t>
      </w:r>
    </w:p>
    <w:p w14:paraId="72711D48" w14:textId="77777777" w:rsidR="00292912" w:rsidRPr="001776B4" w:rsidRDefault="00292912" w:rsidP="00B600CB">
      <w:pPr>
        <w:ind w:firstLine="680"/>
        <w:jc w:val="both"/>
        <w:rPr>
          <w:rFonts w:asciiTheme="minorHAnsi" w:hAnsiTheme="minorHAnsi" w:cs="Calibri"/>
          <w:sz w:val="26"/>
          <w:szCs w:val="26"/>
        </w:rPr>
      </w:pPr>
    </w:p>
    <w:p w14:paraId="787D4618" w14:textId="77777777" w:rsidR="00B600CB" w:rsidRPr="001776B4" w:rsidRDefault="0035399E" w:rsidP="00977E8C">
      <w:pPr>
        <w:jc w:val="both"/>
        <w:rPr>
          <w:rFonts w:asciiTheme="minorHAnsi" w:hAnsiTheme="minorHAnsi" w:cs="Calibri"/>
          <w:b/>
          <w:sz w:val="26"/>
          <w:szCs w:val="26"/>
        </w:rPr>
      </w:pPr>
      <w:r w:rsidRPr="001776B4">
        <w:rPr>
          <w:rFonts w:asciiTheme="minorHAnsi" w:hAnsiTheme="minorHAnsi" w:cs="Calibri"/>
          <w:b/>
          <w:sz w:val="26"/>
          <w:szCs w:val="26"/>
        </w:rPr>
        <w:t>marzo</w:t>
      </w:r>
      <w:r w:rsidRPr="001776B4">
        <w:rPr>
          <w:rFonts w:asciiTheme="minorHAnsi" w:hAnsiTheme="minorHAnsi" w:cs="Calibri"/>
          <w:sz w:val="26"/>
          <w:szCs w:val="26"/>
        </w:rPr>
        <w:t xml:space="preserve"> del año </w:t>
      </w:r>
      <w:r w:rsidRPr="001776B4">
        <w:rPr>
          <w:rFonts w:asciiTheme="minorHAnsi" w:hAnsiTheme="minorHAnsi" w:cs="Calibri"/>
          <w:b/>
          <w:sz w:val="26"/>
          <w:szCs w:val="26"/>
        </w:rPr>
        <w:t>2020</w:t>
      </w:r>
      <w:r w:rsidRPr="001776B4">
        <w:rPr>
          <w:rFonts w:asciiTheme="minorHAnsi" w:hAnsiTheme="minorHAnsi" w:cs="Calibri"/>
          <w:sz w:val="26"/>
          <w:szCs w:val="26"/>
        </w:rPr>
        <w:t xml:space="preserve"> dos mil veinte</w:t>
      </w:r>
      <w:r w:rsidR="00B600CB" w:rsidRPr="001776B4">
        <w:rPr>
          <w:rFonts w:asciiTheme="minorHAnsi" w:hAnsiTheme="minorHAnsi" w:cstheme="minorHAnsi"/>
          <w:sz w:val="26"/>
          <w:szCs w:val="26"/>
        </w:rPr>
        <w:t>;</w:t>
      </w:r>
      <w:r w:rsidR="00B600CB" w:rsidRPr="001776B4">
        <w:rPr>
          <w:rFonts w:asciiTheme="minorHAnsi" w:hAnsiTheme="minorHAnsi" w:cs="Calibri"/>
          <w:sz w:val="26"/>
          <w:szCs w:val="26"/>
        </w:rPr>
        <w:t xml:space="preserve"> en base a las consideraciones lógicas y jurídicas expresadas en el Considerando Sexto de la presente sentencia. . . . . . . . </w:t>
      </w:r>
      <w:r w:rsidRPr="001776B4">
        <w:rPr>
          <w:rFonts w:asciiTheme="minorHAnsi" w:hAnsiTheme="minorHAnsi" w:cs="Calibri"/>
          <w:sz w:val="26"/>
          <w:szCs w:val="26"/>
        </w:rPr>
        <w:t xml:space="preserve">. . . . </w:t>
      </w:r>
      <w:proofErr w:type="gramStart"/>
      <w:r w:rsidRPr="001776B4">
        <w:rPr>
          <w:rFonts w:asciiTheme="minorHAnsi" w:hAnsiTheme="minorHAnsi" w:cs="Calibri"/>
          <w:sz w:val="26"/>
          <w:szCs w:val="26"/>
        </w:rPr>
        <w:t xml:space="preserve">. . </w:t>
      </w:r>
      <w:r w:rsidR="00292912" w:rsidRPr="001776B4">
        <w:rPr>
          <w:rFonts w:asciiTheme="minorHAnsi" w:hAnsiTheme="minorHAnsi" w:cs="Calibri"/>
          <w:sz w:val="26"/>
          <w:szCs w:val="26"/>
        </w:rPr>
        <w:t>. .</w:t>
      </w:r>
      <w:proofErr w:type="gramEnd"/>
      <w:r w:rsidR="00292912" w:rsidRPr="001776B4">
        <w:rPr>
          <w:rFonts w:asciiTheme="minorHAnsi" w:hAnsiTheme="minorHAnsi" w:cs="Calibri"/>
          <w:sz w:val="26"/>
          <w:szCs w:val="26"/>
        </w:rPr>
        <w:t xml:space="preserve"> . </w:t>
      </w:r>
    </w:p>
    <w:p w14:paraId="78F6F922" w14:textId="77777777" w:rsidR="00B600CB" w:rsidRPr="001776B4" w:rsidRDefault="00B600CB" w:rsidP="00B600CB">
      <w:pPr>
        <w:pStyle w:val="Textoindependiente"/>
        <w:ind w:firstLine="680"/>
        <w:rPr>
          <w:rFonts w:asciiTheme="minorHAnsi" w:hAnsiTheme="minorHAnsi" w:cs="Calibri"/>
          <w:b/>
          <w:bCs/>
          <w:i/>
          <w:iCs/>
          <w:sz w:val="20"/>
          <w:szCs w:val="20"/>
        </w:rPr>
      </w:pPr>
    </w:p>
    <w:p w14:paraId="35C07547" w14:textId="00E671EC" w:rsidR="00B600CB" w:rsidRPr="001776B4" w:rsidRDefault="002A06B4" w:rsidP="00B600CB">
      <w:pPr>
        <w:ind w:firstLine="680"/>
        <w:jc w:val="both"/>
        <w:rPr>
          <w:rFonts w:asciiTheme="minorHAnsi" w:hAnsiTheme="minorHAnsi" w:cs="Calibri"/>
          <w:iCs/>
          <w:sz w:val="26"/>
          <w:szCs w:val="26"/>
        </w:rPr>
      </w:pPr>
      <w:proofErr w:type="gramStart"/>
      <w:r w:rsidRPr="001776B4">
        <w:rPr>
          <w:rFonts w:asciiTheme="minorHAnsi" w:hAnsiTheme="minorHAnsi" w:cs="Calibri"/>
          <w:b/>
          <w:bCs/>
          <w:i/>
          <w:iCs/>
          <w:sz w:val="26"/>
          <w:szCs w:val="26"/>
          <w:lang w:val="es-ES"/>
        </w:rPr>
        <w:t>QUIN</w:t>
      </w:r>
      <w:r w:rsidR="00B600CB" w:rsidRPr="001776B4">
        <w:rPr>
          <w:rFonts w:asciiTheme="minorHAnsi" w:hAnsiTheme="minorHAnsi" w:cs="Calibri"/>
          <w:b/>
          <w:bCs/>
          <w:i/>
          <w:iCs/>
          <w:sz w:val="26"/>
          <w:szCs w:val="26"/>
          <w:lang w:val="es-ES"/>
        </w:rPr>
        <w:t>TO.-</w:t>
      </w:r>
      <w:proofErr w:type="gramEnd"/>
      <w:r w:rsidR="00B600CB" w:rsidRPr="001776B4">
        <w:rPr>
          <w:rFonts w:asciiTheme="minorHAnsi" w:hAnsiTheme="minorHAnsi" w:cs="Calibri"/>
          <w:b/>
          <w:bCs/>
          <w:i/>
          <w:iCs/>
          <w:sz w:val="26"/>
          <w:szCs w:val="26"/>
          <w:lang w:val="es-ES"/>
        </w:rPr>
        <w:t xml:space="preserve"> </w:t>
      </w:r>
      <w:r w:rsidR="00B600CB" w:rsidRPr="001776B4">
        <w:rPr>
          <w:rFonts w:asciiTheme="minorHAnsi" w:hAnsiTheme="minorHAnsi" w:cs="Calibri"/>
          <w:sz w:val="26"/>
          <w:szCs w:val="26"/>
        </w:rPr>
        <w:t xml:space="preserve">Se </w:t>
      </w:r>
      <w:r w:rsidR="00B600CB" w:rsidRPr="001776B4">
        <w:rPr>
          <w:rFonts w:asciiTheme="minorHAnsi" w:hAnsiTheme="minorHAnsi" w:cs="Calibri"/>
          <w:b/>
          <w:sz w:val="26"/>
          <w:szCs w:val="26"/>
        </w:rPr>
        <w:t>ordena</w:t>
      </w:r>
      <w:r w:rsidR="00B600CB" w:rsidRPr="001776B4">
        <w:rPr>
          <w:rFonts w:asciiTheme="minorHAnsi" w:hAnsiTheme="minorHAnsi" w:cs="Calibri"/>
          <w:sz w:val="26"/>
          <w:szCs w:val="26"/>
        </w:rPr>
        <w:t xml:space="preserve"> al Agente </w:t>
      </w:r>
      <w:r w:rsidR="00B600CB" w:rsidRPr="001776B4">
        <w:rPr>
          <w:rFonts w:asciiTheme="minorHAnsi" w:hAnsiTheme="minorHAnsi" w:cs="Calibri"/>
          <w:bCs/>
          <w:sz w:val="26"/>
          <w:szCs w:val="26"/>
        </w:rPr>
        <w:t xml:space="preserve">de </w:t>
      </w:r>
      <w:r w:rsidR="0035399E" w:rsidRPr="001776B4">
        <w:rPr>
          <w:rFonts w:asciiTheme="minorHAnsi" w:hAnsiTheme="minorHAnsi" w:cs="Calibri"/>
          <w:bCs/>
          <w:sz w:val="26"/>
          <w:szCs w:val="26"/>
        </w:rPr>
        <w:t xml:space="preserve">vialidad de </w:t>
      </w:r>
      <w:r w:rsidR="00B600CB" w:rsidRPr="001776B4">
        <w:rPr>
          <w:rFonts w:asciiTheme="minorHAnsi" w:hAnsiTheme="minorHAnsi" w:cs="Calibri"/>
          <w:bCs/>
          <w:sz w:val="26"/>
          <w:szCs w:val="26"/>
        </w:rPr>
        <w:t>nombre</w:t>
      </w:r>
      <w:r w:rsidR="00B600CB" w:rsidRPr="001776B4">
        <w:rPr>
          <w:rFonts w:asciiTheme="minorHAnsi" w:hAnsiTheme="minorHAnsi" w:cs="Calibri"/>
          <w:b/>
          <w:bCs/>
          <w:sz w:val="26"/>
          <w:szCs w:val="26"/>
        </w:rPr>
        <w:t xml:space="preserve"> </w:t>
      </w:r>
      <w:r w:rsidR="001776B4" w:rsidRPr="001776B4">
        <w:rPr>
          <w:rFonts w:asciiTheme="minorHAnsi" w:hAnsiTheme="minorHAnsi" w:cstheme="minorHAnsi"/>
          <w:sz w:val="26"/>
          <w:szCs w:val="26"/>
        </w:rPr>
        <w:t>(…)</w:t>
      </w:r>
      <w:r w:rsidR="00B600CB" w:rsidRPr="001776B4">
        <w:rPr>
          <w:rFonts w:asciiTheme="minorHAnsi" w:hAnsiTheme="minorHAnsi" w:cs="Calibri"/>
          <w:sz w:val="26"/>
          <w:szCs w:val="26"/>
        </w:rPr>
        <w:t xml:space="preserve">, a que </w:t>
      </w:r>
      <w:r w:rsidR="00B600CB" w:rsidRPr="001776B4">
        <w:rPr>
          <w:rFonts w:asciiTheme="minorHAnsi" w:hAnsiTheme="minorHAnsi" w:cs="Calibri"/>
          <w:b/>
          <w:sz w:val="26"/>
          <w:szCs w:val="26"/>
        </w:rPr>
        <w:t>devuelva</w:t>
      </w:r>
      <w:r w:rsidR="00B600CB" w:rsidRPr="001776B4">
        <w:rPr>
          <w:rFonts w:asciiTheme="minorHAnsi" w:hAnsiTheme="minorHAnsi" w:cs="Calibri"/>
          <w:sz w:val="26"/>
          <w:szCs w:val="26"/>
        </w:rPr>
        <w:t xml:space="preserve"> al ciudadano </w:t>
      </w:r>
      <w:r w:rsidR="001776B4" w:rsidRPr="001776B4">
        <w:rPr>
          <w:rFonts w:asciiTheme="minorHAnsi" w:hAnsiTheme="minorHAnsi" w:cstheme="minorHAnsi"/>
          <w:sz w:val="26"/>
          <w:szCs w:val="26"/>
        </w:rPr>
        <w:t>(…)</w:t>
      </w:r>
      <w:r w:rsidR="00B600CB" w:rsidRPr="001776B4">
        <w:rPr>
          <w:rFonts w:asciiTheme="minorHAnsi" w:hAnsiTheme="minorHAnsi" w:cs="Calibri"/>
          <w:sz w:val="26"/>
          <w:szCs w:val="26"/>
        </w:rPr>
        <w:t xml:space="preserve">, </w:t>
      </w:r>
      <w:r w:rsidR="00B600CB" w:rsidRPr="001776B4">
        <w:rPr>
          <w:rFonts w:asciiTheme="minorHAnsi" w:hAnsiTheme="minorHAnsi"/>
          <w:sz w:val="26"/>
          <w:szCs w:val="26"/>
        </w:rPr>
        <w:t xml:space="preserve">la </w:t>
      </w:r>
      <w:r w:rsidR="0035399E" w:rsidRPr="001776B4">
        <w:rPr>
          <w:rFonts w:asciiTheme="minorHAnsi" w:hAnsiTheme="minorHAnsi"/>
          <w:bCs/>
          <w:sz w:val="26"/>
          <w:szCs w:val="26"/>
        </w:rPr>
        <w:t>licencia para conducir</w:t>
      </w:r>
      <w:r w:rsidR="0035399E" w:rsidRPr="001776B4">
        <w:rPr>
          <w:rFonts w:asciiTheme="minorHAnsi" w:hAnsiTheme="minorHAnsi"/>
          <w:b/>
          <w:bCs/>
          <w:sz w:val="26"/>
          <w:szCs w:val="26"/>
        </w:rPr>
        <w:t xml:space="preserve"> </w:t>
      </w:r>
      <w:r w:rsidR="00B600CB" w:rsidRPr="001776B4">
        <w:rPr>
          <w:rFonts w:asciiTheme="minorHAnsi" w:hAnsiTheme="minorHAnsi"/>
          <w:bCs/>
          <w:sz w:val="26"/>
          <w:szCs w:val="26"/>
        </w:rPr>
        <w:t>del vehículo</w:t>
      </w:r>
      <w:r w:rsidR="00B600CB" w:rsidRPr="001776B4">
        <w:rPr>
          <w:rFonts w:asciiTheme="minorHAnsi" w:hAnsiTheme="minorHAnsi"/>
          <w:sz w:val="26"/>
          <w:szCs w:val="26"/>
        </w:rPr>
        <w:t xml:space="preserve"> retenida</w:t>
      </w:r>
      <w:r w:rsidR="00B600CB" w:rsidRPr="001776B4">
        <w:rPr>
          <w:rFonts w:asciiTheme="minorHAnsi" w:hAnsiTheme="minorHAnsi"/>
          <w:b/>
          <w:sz w:val="26"/>
          <w:szCs w:val="26"/>
        </w:rPr>
        <w:t>;</w:t>
      </w:r>
      <w:r w:rsidR="00B600CB" w:rsidRPr="001776B4">
        <w:rPr>
          <w:rFonts w:asciiTheme="minorHAnsi" w:hAnsiTheme="minorHAnsi" w:cs="Calibri"/>
          <w:sz w:val="26"/>
          <w:szCs w:val="26"/>
        </w:rPr>
        <w:t xml:space="preserve"> ello en base a las consideraciones lógicas y jurídicas expresadas en el Considerando Octavo de esta misma resolución. . . . . . . </w:t>
      </w:r>
      <w:r w:rsidR="0035399E" w:rsidRPr="001776B4">
        <w:rPr>
          <w:rFonts w:asciiTheme="minorHAnsi" w:hAnsiTheme="minorHAnsi" w:cs="Calibri"/>
          <w:sz w:val="26"/>
          <w:szCs w:val="26"/>
        </w:rPr>
        <w:t>. . . . . . . . . . .</w:t>
      </w:r>
      <w:r w:rsidR="00977E8C" w:rsidRPr="001776B4">
        <w:rPr>
          <w:rFonts w:asciiTheme="minorHAnsi" w:hAnsiTheme="minorHAnsi" w:cs="Calibri"/>
          <w:sz w:val="26"/>
          <w:szCs w:val="26"/>
        </w:rPr>
        <w:t xml:space="preserve"> </w:t>
      </w:r>
      <w:r w:rsidR="00977E8C" w:rsidRPr="001776B4">
        <w:rPr>
          <w:rFonts w:asciiTheme="minorHAnsi" w:hAnsiTheme="minorHAnsi" w:cs="Calibri"/>
          <w:bCs/>
          <w:iCs/>
          <w:sz w:val="26"/>
          <w:szCs w:val="26"/>
        </w:rPr>
        <w:t>. . . . . . .</w:t>
      </w:r>
      <w:r w:rsidR="00977E8C" w:rsidRPr="001776B4">
        <w:rPr>
          <w:rFonts w:asciiTheme="minorHAnsi" w:hAnsiTheme="minorHAnsi" w:cs="Calibri"/>
          <w:sz w:val="26"/>
          <w:szCs w:val="26"/>
        </w:rPr>
        <w:t xml:space="preserve"> . . . . . . . . . . . . . . . . . . . . . . . . . . . . . . . . . . . . </w:t>
      </w:r>
    </w:p>
    <w:p w14:paraId="335FFC3C" w14:textId="77777777" w:rsidR="00B600CB" w:rsidRPr="001776B4" w:rsidRDefault="00B600CB" w:rsidP="00B600CB">
      <w:pPr>
        <w:pStyle w:val="Textoindependiente"/>
        <w:ind w:firstLine="680"/>
        <w:rPr>
          <w:rFonts w:asciiTheme="minorHAnsi" w:hAnsiTheme="minorHAnsi" w:cs="Calibri"/>
          <w:sz w:val="20"/>
          <w:szCs w:val="20"/>
        </w:rPr>
      </w:pPr>
    </w:p>
    <w:p w14:paraId="045C62AA" w14:textId="77777777" w:rsidR="00B600CB" w:rsidRPr="001776B4" w:rsidRDefault="00B600CB" w:rsidP="00B600CB">
      <w:pPr>
        <w:pStyle w:val="Textoindependiente"/>
        <w:ind w:firstLine="680"/>
        <w:rPr>
          <w:rFonts w:asciiTheme="minorHAnsi" w:hAnsiTheme="minorHAnsi" w:cs="Calibri"/>
          <w:sz w:val="26"/>
          <w:szCs w:val="26"/>
        </w:rPr>
      </w:pPr>
      <w:r w:rsidRPr="001776B4">
        <w:rPr>
          <w:rFonts w:asciiTheme="minorHAnsi" w:hAnsiTheme="minorHAnsi" w:cs="Calibri"/>
          <w:b/>
          <w:sz w:val="26"/>
          <w:szCs w:val="26"/>
        </w:rPr>
        <w:t>Devolución</w:t>
      </w:r>
      <w:r w:rsidRPr="001776B4">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776B4">
        <w:rPr>
          <w:rFonts w:asciiTheme="minorHAnsi" w:hAnsiTheme="minorHAnsi" w:cs="Calibri"/>
          <w:b/>
          <w:sz w:val="26"/>
          <w:szCs w:val="26"/>
        </w:rPr>
        <w:t>15 quince días</w:t>
      </w:r>
      <w:r w:rsidRPr="001776B4">
        <w:rPr>
          <w:rFonts w:asciiTheme="minorHAnsi" w:hAnsiTheme="minorHAnsi" w:cs="Calibri"/>
          <w:sz w:val="26"/>
          <w:szCs w:val="26"/>
        </w:rPr>
        <w:t xml:space="preserve"> hábiles siguientes a la fecha en que </w:t>
      </w:r>
      <w:r w:rsidRPr="001776B4">
        <w:rPr>
          <w:rFonts w:asciiTheme="minorHAnsi" w:hAnsiTheme="minorHAnsi" w:cs="Calibri"/>
          <w:b/>
          <w:sz w:val="26"/>
          <w:szCs w:val="26"/>
        </w:rPr>
        <w:t>cause ejecutoria</w:t>
      </w:r>
      <w:r w:rsidRPr="001776B4">
        <w:rPr>
          <w:rFonts w:asciiTheme="minorHAnsi" w:hAnsiTheme="minorHAnsi" w:cs="Calibri"/>
          <w:sz w:val="26"/>
          <w:szCs w:val="26"/>
        </w:rPr>
        <w:t xml:space="preserve"> la presente resolución; debiendo </w:t>
      </w:r>
      <w:r w:rsidRPr="001776B4">
        <w:rPr>
          <w:rFonts w:asciiTheme="minorHAnsi" w:hAnsiTheme="minorHAnsi" w:cs="Calibri"/>
          <w:b/>
          <w:sz w:val="26"/>
          <w:szCs w:val="26"/>
        </w:rPr>
        <w:t>informar</w:t>
      </w:r>
      <w:r w:rsidRPr="001776B4">
        <w:rPr>
          <w:rFonts w:asciiTheme="minorHAnsi" w:hAnsiTheme="minorHAnsi" w:cs="Calibri"/>
          <w:sz w:val="26"/>
          <w:szCs w:val="26"/>
        </w:rPr>
        <w:t xml:space="preserve"> a este Juzgado del cumplimiento dado al presente resolutivo, acompañando las constancias relativas que así lo acrediten. . . . . . . . . . . . . . . </w:t>
      </w:r>
      <w:proofErr w:type="gramStart"/>
      <w:r w:rsidRPr="001776B4">
        <w:rPr>
          <w:rFonts w:asciiTheme="minorHAnsi" w:hAnsiTheme="minorHAnsi" w:cs="Calibri"/>
          <w:sz w:val="26"/>
          <w:szCs w:val="26"/>
        </w:rPr>
        <w:t>. . . .</w:t>
      </w:r>
      <w:proofErr w:type="gramEnd"/>
      <w:r w:rsidRPr="001776B4">
        <w:rPr>
          <w:rFonts w:asciiTheme="minorHAnsi" w:hAnsiTheme="minorHAnsi" w:cs="Calibri"/>
          <w:sz w:val="26"/>
          <w:szCs w:val="26"/>
        </w:rPr>
        <w:t xml:space="preserve"> . </w:t>
      </w:r>
    </w:p>
    <w:p w14:paraId="6741D791" w14:textId="77777777" w:rsidR="00B600CB" w:rsidRPr="001776B4" w:rsidRDefault="00B600CB" w:rsidP="00B600CB">
      <w:pPr>
        <w:pStyle w:val="Textoindependiente"/>
        <w:ind w:firstLine="680"/>
        <w:rPr>
          <w:rFonts w:asciiTheme="minorHAnsi" w:hAnsiTheme="minorHAnsi" w:cs="Calibri"/>
          <w:sz w:val="20"/>
          <w:szCs w:val="20"/>
        </w:rPr>
      </w:pPr>
    </w:p>
    <w:p w14:paraId="63F7BE46" w14:textId="77777777" w:rsidR="00B600CB" w:rsidRPr="001776B4" w:rsidRDefault="00B600CB" w:rsidP="00B600CB">
      <w:pPr>
        <w:pStyle w:val="Textoindependiente"/>
        <w:ind w:firstLine="680"/>
        <w:rPr>
          <w:rFonts w:asciiTheme="minorHAnsi" w:hAnsiTheme="minorHAnsi" w:cs="Calibri"/>
          <w:sz w:val="26"/>
          <w:szCs w:val="26"/>
        </w:rPr>
      </w:pPr>
      <w:r w:rsidRPr="001776B4">
        <w:rPr>
          <w:rFonts w:asciiTheme="minorHAnsi" w:hAnsiTheme="minorHAnsi" w:cs="Calibri"/>
          <w:sz w:val="26"/>
          <w:szCs w:val="26"/>
        </w:rPr>
        <w:t xml:space="preserve">Notifíquese a la autoridad demandada por oficio; y, a la parte actora personalmente. . . . . . . . . . . . . . . . . . . . . . . . . . . . . . . . . . . . . . . . . . . . . . . . . . . . . . . . </w:t>
      </w:r>
      <w:r w:rsidR="00977E8C" w:rsidRPr="001776B4">
        <w:rPr>
          <w:rFonts w:asciiTheme="minorHAnsi" w:hAnsiTheme="minorHAnsi" w:cs="Calibri"/>
          <w:sz w:val="26"/>
          <w:szCs w:val="26"/>
        </w:rPr>
        <w:t xml:space="preserve">. </w:t>
      </w:r>
    </w:p>
    <w:p w14:paraId="324B7326" w14:textId="77777777" w:rsidR="00B600CB" w:rsidRPr="001776B4" w:rsidRDefault="00B600CB" w:rsidP="00B600CB">
      <w:pPr>
        <w:pStyle w:val="Textoindependiente"/>
        <w:ind w:firstLine="680"/>
        <w:rPr>
          <w:rFonts w:asciiTheme="minorHAnsi" w:hAnsiTheme="minorHAnsi" w:cs="Calibri"/>
          <w:sz w:val="20"/>
          <w:szCs w:val="20"/>
        </w:rPr>
      </w:pPr>
    </w:p>
    <w:p w14:paraId="138D4BFA" w14:textId="77777777" w:rsidR="00B600CB" w:rsidRPr="001776B4" w:rsidRDefault="00B600CB" w:rsidP="00B600CB">
      <w:pPr>
        <w:pStyle w:val="Textoindependiente"/>
        <w:ind w:firstLine="680"/>
        <w:rPr>
          <w:rFonts w:ascii="Calibri" w:hAnsi="Calibri" w:cs="Calibri"/>
          <w:b/>
          <w:bCs/>
          <w:sz w:val="26"/>
          <w:szCs w:val="26"/>
        </w:rPr>
      </w:pPr>
      <w:r w:rsidRPr="001776B4">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1776B4">
        <w:rPr>
          <w:rFonts w:ascii="Calibri" w:hAnsi="Calibri" w:cs="Calibri"/>
          <w:sz w:val="26"/>
          <w:szCs w:val="26"/>
        </w:rPr>
        <w:t>. .</w:t>
      </w:r>
      <w:r w:rsidR="002A06B4" w:rsidRPr="001776B4">
        <w:rPr>
          <w:rFonts w:ascii="Calibri" w:hAnsi="Calibri" w:cs="Calibri"/>
          <w:sz w:val="26"/>
          <w:szCs w:val="26"/>
        </w:rPr>
        <w:t xml:space="preserve"> </w:t>
      </w:r>
      <w:r w:rsidRPr="001776B4">
        <w:rPr>
          <w:rFonts w:ascii="Calibri" w:hAnsi="Calibri" w:cs="Calibri"/>
          <w:sz w:val="26"/>
          <w:szCs w:val="26"/>
        </w:rPr>
        <w:t xml:space="preserve">. </w:t>
      </w:r>
      <w:r w:rsidR="00977E8C" w:rsidRPr="001776B4">
        <w:rPr>
          <w:rFonts w:ascii="Calibri" w:hAnsi="Calibri" w:cs="Calibri"/>
          <w:sz w:val="26"/>
          <w:szCs w:val="26"/>
        </w:rPr>
        <w:t>.</w:t>
      </w:r>
      <w:proofErr w:type="gramEnd"/>
    </w:p>
    <w:p w14:paraId="2EA88120" w14:textId="77777777" w:rsidR="00B600CB" w:rsidRPr="001776B4" w:rsidRDefault="00B600CB" w:rsidP="00B600CB">
      <w:pPr>
        <w:pStyle w:val="Textoindependiente"/>
        <w:ind w:firstLine="680"/>
        <w:rPr>
          <w:rFonts w:asciiTheme="minorHAnsi" w:hAnsiTheme="minorHAnsi" w:cs="Calibri"/>
          <w:sz w:val="20"/>
          <w:szCs w:val="20"/>
        </w:rPr>
      </w:pPr>
    </w:p>
    <w:p w14:paraId="116E7129" w14:textId="77777777" w:rsidR="00B600CB" w:rsidRPr="001776B4" w:rsidRDefault="00B600CB" w:rsidP="00B600CB">
      <w:pPr>
        <w:pStyle w:val="Textoindependiente"/>
        <w:ind w:firstLine="680"/>
        <w:rPr>
          <w:rFonts w:ascii="Calibri" w:hAnsi="Calibri" w:cs="Calibri"/>
          <w:sz w:val="26"/>
          <w:szCs w:val="26"/>
        </w:rPr>
      </w:pPr>
      <w:r w:rsidRPr="001776B4">
        <w:rPr>
          <w:rFonts w:ascii="Calibri" w:hAnsi="Calibri" w:cs="Calibri"/>
          <w:sz w:val="26"/>
          <w:szCs w:val="26"/>
        </w:rPr>
        <w:t xml:space="preserve">Así lo resolvió y firma el Licenciado </w:t>
      </w:r>
      <w:r w:rsidRPr="001776B4">
        <w:rPr>
          <w:rFonts w:ascii="Calibri" w:hAnsi="Calibri" w:cs="Calibri"/>
          <w:b/>
          <w:bCs/>
          <w:sz w:val="26"/>
          <w:szCs w:val="26"/>
        </w:rPr>
        <w:t>Ernesto Alejandro Mora Álvarez</w:t>
      </w:r>
      <w:r w:rsidRPr="001776B4">
        <w:rPr>
          <w:rFonts w:ascii="Calibri" w:hAnsi="Calibri" w:cs="Calibri"/>
          <w:sz w:val="26"/>
          <w:szCs w:val="26"/>
        </w:rPr>
        <w:t xml:space="preserve">, Juez Segundo Administrativo Municipal de León, Guanajuato, quien actúa asistido en forma legal con Secretaria de Estudio y Cuenta, la Licenciada </w:t>
      </w:r>
      <w:r w:rsidRPr="001776B4">
        <w:rPr>
          <w:rFonts w:ascii="Calibri" w:hAnsi="Calibri" w:cs="Calibri"/>
          <w:b/>
          <w:bCs/>
          <w:sz w:val="26"/>
          <w:szCs w:val="26"/>
        </w:rPr>
        <w:t>María del Rocío Villanueva Sánchez</w:t>
      </w:r>
      <w:r w:rsidRPr="001776B4">
        <w:rPr>
          <w:rFonts w:ascii="Calibri" w:hAnsi="Calibri" w:cs="Calibri"/>
          <w:sz w:val="26"/>
          <w:szCs w:val="26"/>
        </w:rPr>
        <w:t xml:space="preserve">, quien da fe. . . . . . . . . . . . . . . . . . . . . . . . . . </w:t>
      </w:r>
      <w:r w:rsidR="00977E8C" w:rsidRPr="001776B4">
        <w:rPr>
          <w:rFonts w:ascii="Calibri" w:hAnsi="Calibri" w:cs="Calibri"/>
          <w:sz w:val="26"/>
          <w:szCs w:val="26"/>
        </w:rPr>
        <w:t>. . . . . . . . . . . . . . . .</w:t>
      </w:r>
    </w:p>
    <w:sectPr w:rsidR="00B600CB" w:rsidRPr="001776B4" w:rsidSect="00F01498">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A0276" w14:textId="77777777" w:rsidR="00230C86" w:rsidRDefault="00230C86" w:rsidP="00433A41">
      <w:r>
        <w:separator/>
      </w:r>
    </w:p>
  </w:endnote>
  <w:endnote w:type="continuationSeparator" w:id="0">
    <w:p w14:paraId="2398D903" w14:textId="77777777" w:rsidR="00230C86" w:rsidRDefault="00230C86" w:rsidP="0043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4D6AB" w14:textId="77777777" w:rsidR="00230C86" w:rsidRDefault="00230C86" w:rsidP="00433A41">
      <w:r>
        <w:separator/>
      </w:r>
    </w:p>
  </w:footnote>
  <w:footnote w:type="continuationSeparator" w:id="0">
    <w:p w14:paraId="08AA9214" w14:textId="77777777" w:rsidR="00230C86" w:rsidRDefault="00230C86" w:rsidP="00433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8120157"/>
      <w:docPartObj>
        <w:docPartGallery w:val="Page Numbers (Top of Page)"/>
        <w:docPartUnique/>
      </w:docPartObj>
    </w:sdtPr>
    <w:sdtEndPr/>
    <w:sdtContent>
      <w:p w14:paraId="66922EF6" w14:textId="77777777" w:rsidR="002A06B4" w:rsidRDefault="002A06B4">
        <w:pPr>
          <w:pStyle w:val="Encabezado"/>
          <w:jc w:val="center"/>
        </w:pPr>
        <w:r>
          <w:fldChar w:fldCharType="begin"/>
        </w:r>
        <w:r>
          <w:instrText>PAGE   \* MERGEFORMAT</w:instrText>
        </w:r>
        <w:r>
          <w:fldChar w:fldCharType="separate"/>
        </w:r>
        <w:r w:rsidR="00EE2716" w:rsidRPr="00EE2716">
          <w:rPr>
            <w:noProof/>
            <w:lang w:val="es-ES"/>
          </w:rPr>
          <w:t>1</w:t>
        </w:r>
        <w:r>
          <w:fldChar w:fldCharType="end"/>
        </w:r>
      </w:p>
    </w:sdtContent>
  </w:sdt>
  <w:p w14:paraId="1120724E" w14:textId="77777777" w:rsidR="002A06B4" w:rsidRDefault="002A06B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CB"/>
    <w:rsid w:val="000048D0"/>
    <w:rsid w:val="000362F8"/>
    <w:rsid w:val="000412B7"/>
    <w:rsid w:val="00046911"/>
    <w:rsid w:val="00162BBE"/>
    <w:rsid w:val="001776B4"/>
    <w:rsid w:val="001D3F20"/>
    <w:rsid w:val="00230C86"/>
    <w:rsid w:val="00241E55"/>
    <w:rsid w:val="002534D0"/>
    <w:rsid w:val="0028406D"/>
    <w:rsid w:val="00292912"/>
    <w:rsid w:val="002A06B4"/>
    <w:rsid w:val="002E5215"/>
    <w:rsid w:val="00330A8D"/>
    <w:rsid w:val="0035399E"/>
    <w:rsid w:val="003F3E46"/>
    <w:rsid w:val="00433A41"/>
    <w:rsid w:val="0043646F"/>
    <w:rsid w:val="00444ED6"/>
    <w:rsid w:val="00472E41"/>
    <w:rsid w:val="00480EB2"/>
    <w:rsid w:val="00534D9C"/>
    <w:rsid w:val="005F0F33"/>
    <w:rsid w:val="006F01CC"/>
    <w:rsid w:val="00745049"/>
    <w:rsid w:val="0079069E"/>
    <w:rsid w:val="00811D18"/>
    <w:rsid w:val="008B7752"/>
    <w:rsid w:val="00903A0F"/>
    <w:rsid w:val="009208A9"/>
    <w:rsid w:val="00977E8C"/>
    <w:rsid w:val="009E67E7"/>
    <w:rsid w:val="009F7936"/>
    <w:rsid w:val="00A31E0A"/>
    <w:rsid w:val="00A65273"/>
    <w:rsid w:val="00A742E0"/>
    <w:rsid w:val="00A76F4A"/>
    <w:rsid w:val="00AE414A"/>
    <w:rsid w:val="00B01879"/>
    <w:rsid w:val="00B600CB"/>
    <w:rsid w:val="00BA23F1"/>
    <w:rsid w:val="00BA37B1"/>
    <w:rsid w:val="00BB3BC2"/>
    <w:rsid w:val="00C931A0"/>
    <w:rsid w:val="00CE50F7"/>
    <w:rsid w:val="00DD4511"/>
    <w:rsid w:val="00E81914"/>
    <w:rsid w:val="00ED6A04"/>
    <w:rsid w:val="00EE2716"/>
    <w:rsid w:val="00EE3403"/>
    <w:rsid w:val="00EF36D3"/>
    <w:rsid w:val="00F01498"/>
    <w:rsid w:val="00F913E7"/>
    <w:rsid w:val="00F941E2"/>
    <w:rsid w:val="00FE1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6FF10"/>
  <w15:chartTrackingRefBased/>
  <w15:docId w15:val="{87ECDD75-1520-44B3-9234-2A34615E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0CB"/>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B600CB"/>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600CB"/>
    <w:rPr>
      <w:rFonts w:ascii="Times New Roman" w:eastAsia="Times New Roman" w:hAnsi="Times New Roman" w:cs="Times New Roman"/>
      <w:b/>
      <w:bCs/>
      <w:i/>
      <w:iCs/>
      <w:sz w:val="24"/>
      <w:szCs w:val="24"/>
      <w:lang w:val="es-MX" w:eastAsia="es-ES"/>
    </w:rPr>
  </w:style>
  <w:style w:type="character" w:styleId="Hipervnculo">
    <w:name w:val="Hyperlink"/>
    <w:basedOn w:val="Fuentedeprrafopredeter"/>
    <w:uiPriority w:val="99"/>
    <w:semiHidden/>
    <w:unhideWhenUsed/>
    <w:rsid w:val="00B600CB"/>
    <w:rPr>
      <w:color w:val="0563C1" w:themeColor="hyperlink"/>
      <w:u w:val="single"/>
    </w:rPr>
  </w:style>
  <w:style w:type="paragraph" w:styleId="Textoindependiente">
    <w:name w:val="Body Text"/>
    <w:basedOn w:val="Normal"/>
    <w:link w:val="TextoindependienteCar"/>
    <w:semiHidden/>
    <w:unhideWhenUsed/>
    <w:rsid w:val="00B600CB"/>
    <w:pPr>
      <w:jc w:val="both"/>
    </w:pPr>
  </w:style>
  <w:style w:type="character" w:customStyle="1" w:styleId="TextoindependienteCar">
    <w:name w:val="Texto independiente Car"/>
    <w:basedOn w:val="Fuentedeprrafopredeter"/>
    <w:link w:val="Textoindependiente"/>
    <w:semiHidden/>
    <w:rsid w:val="00B600CB"/>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433A41"/>
    <w:pPr>
      <w:tabs>
        <w:tab w:val="center" w:pos="4419"/>
        <w:tab w:val="right" w:pos="8838"/>
      </w:tabs>
    </w:pPr>
  </w:style>
  <w:style w:type="character" w:customStyle="1" w:styleId="EncabezadoCar">
    <w:name w:val="Encabezado Car"/>
    <w:basedOn w:val="Fuentedeprrafopredeter"/>
    <w:link w:val="Encabezado"/>
    <w:uiPriority w:val="99"/>
    <w:rsid w:val="00433A41"/>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433A41"/>
    <w:pPr>
      <w:tabs>
        <w:tab w:val="center" w:pos="4419"/>
        <w:tab w:val="right" w:pos="8838"/>
      </w:tabs>
    </w:pPr>
  </w:style>
  <w:style w:type="character" w:customStyle="1" w:styleId="PiedepginaCar">
    <w:name w:val="Pie de página Car"/>
    <w:basedOn w:val="Fuentedeprrafopredeter"/>
    <w:link w:val="Piedepgina"/>
    <w:uiPriority w:val="99"/>
    <w:rsid w:val="00433A41"/>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F014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1498"/>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620966">
      <w:bodyDiv w:val="1"/>
      <w:marLeft w:val="0"/>
      <w:marRight w:val="0"/>
      <w:marTop w:val="0"/>
      <w:marBottom w:val="0"/>
      <w:divBdr>
        <w:top w:val="none" w:sz="0" w:space="0" w:color="auto"/>
        <w:left w:val="none" w:sz="0" w:space="0" w:color="auto"/>
        <w:bottom w:val="none" w:sz="0" w:space="0" w:color="auto"/>
        <w:right w:val="none" w:sz="0" w:space="0" w:color="auto"/>
      </w:divBdr>
    </w:div>
    <w:div w:id="720248989">
      <w:bodyDiv w:val="1"/>
      <w:marLeft w:val="0"/>
      <w:marRight w:val="0"/>
      <w:marTop w:val="0"/>
      <w:marBottom w:val="0"/>
      <w:divBdr>
        <w:top w:val="none" w:sz="0" w:space="0" w:color="auto"/>
        <w:left w:val="none" w:sz="0" w:space="0" w:color="auto"/>
        <w:bottom w:val="none" w:sz="0" w:space="0" w:color="auto"/>
        <w:right w:val="none" w:sz="0" w:space="0" w:color="auto"/>
      </w:divBdr>
    </w:div>
    <w:div w:id="884757759">
      <w:bodyDiv w:val="1"/>
      <w:marLeft w:val="0"/>
      <w:marRight w:val="0"/>
      <w:marTop w:val="0"/>
      <w:marBottom w:val="0"/>
      <w:divBdr>
        <w:top w:val="none" w:sz="0" w:space="0" w:color="auto"/>
        <w:left w:val="none" w:sz="0" w:space="0" w:color="auto"/>
        <w:bottom w:val="none" w:sz="0" w:space="0" w:color="auto"/>
        <w:right w:val="none" w:sz="0" w:space="0" w:color="auto"/>
      </w:divBdr>
    </w:div>
    <w:div w:id="936331234">
      <w:bodyDiv w:val="1"/>
      <w:marLeft w:val="0"/>
      <w:marRight w:val="0"/>
      <w:marTop w:val="0"/>
      <w:marBottom w:val="0"/>
      <w:divBdr>
        <w:top w:val="none" w:sz="0" w:space="0" w:color="auto"/>
        <w:left w:val="none" w:sz="0" w:space="0" w:color="auto"/>
        <w:bottom w:val="none" w:sz="0" w:space="0" w:color="auto"/>
        <w:right w:val="none" w:sz="0" w:space="0" w:color="auto"/>
      </w:divBdr>
    </w:div>
    <w:div w:id="1069964481">
      <w:bodyDiv w:val="1"/>
      <w:marLeft w:val="0"/>
      <w:marRight w:val="0"/>
      <w:marTop w:val="0"/>
      <w:marBottom w:val="0"/>
      <w:divBdr>
        <w:top w:val="none" w:sz="0" w:space="0" w:color="auto"/>
        <w:left w:val="none" w:sz="0" w:space="0" w:color="auto"/>
        <w:bottom w:val="none" w:sz="0" w:space="0" w:color="auto"/>
        <w:right w:val="none" w:sz="0" w:space="0" w:color="auto"/>
      </w:divBdr>
    </w:div>
    <w:div w:id="1325860784">
      <w:bodyDiv w:val="1"/>
      <w:marLeft w:val="0"/>
      <w:marRight w:val="0"/>
      <w:marTop w:val="0"/>
      <w:marBottom w:val="0"/>
      <w:divBdr>
        <w:top w:val="none" w:sz="0" w:space="0" w:color="auto"/>
        <w:left w:val="none" w:sz="0" w:space="0" w:color="auto"/>
        <w:bottom w:val="none" w:sz="0" w:space="0" w:color="auto"/>
        <w:right w:val="none" w:sz="0" w:space="0" w:color="auto"/>
      </w:divBdr>
    </w:div>
    <w:div w:id="1965503365">
      <w:bodyDiv w:val="1"/>
      <w:marLeft w:val="0"/>
      <w:marRight w:val="0"/>
      <w:marTop w:val="0"/>
      <w:marBottom w:val="0"/>
      <w:divBdr>
        <w:top w:val="none" w:sz="0" w:space="0" w:color="auto"/>
        <w:left w:val="none" w:sz="0" w:space="0" w:color="auto"/>
        <w:bottom w:val="none" w:sz="0" w:space="0" w:color="auto"/>
        <w:right w:val="none" w:sz="0" w:space="0" w:color="auto"/>
      </w:divBdr>
    </w:div>
    <w:div w:id="1971933857">
      <w:bodyDiv w:val="1"/>
      <w:marLeft w:val="0"/>
      <w:marRight w:val="0"/>
      <w:marTop w:val="0"/>
      <w:marBottom w:val="0"/>
      <w:divBdr>
        <w:top w:val="none" w:sz="0" w:space="0" w:color="auto"/>
        <w:left w:val="none" w:sz="0" w:space="0" w:color="auto"/>
        <w:bottom w:val="none" w:sz="0" w:space="0" w:color="auto"/>
        <w:right w:val="none" w:sz="0" w:space="0" w:color="auto"/>
      </w:divBdr>
    </w:div>
    <w:div w:id="201656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4688</Words>
  <Characters>25790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cp:lastPrinted>2020-11-17T20:18:00Z</cp:lastPrinted>
  <dcterms:created xsi:type="dcterms:W3CDTF">2020-12-11T19:21:00Z</dcterms:created>
  <dcterms:modified xsi:type="dcterms:W3CDTF">2020-12-29T15:14:00Z</dcterms:modified>
</cp:coreProperties>
</file>